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86D" w:rsidRDefault="00AF6661" w:rsidP="00AF6661">
      <w:pPr>
        <w:tabs>
          <w:tab w:val="left" w:pos="2835"/>
          <w:tab w:val="left" w:pos="2880"/>
        </w:tabs>
        <w:rPr>
          <w:rFonts w:asciiTheme="majorHAnsi" w:hAnsiTheme="majorHAnsi" w:cs="Arial"/>
          <w:b/>
          <w:sz w:val="28"/>
          <w:szCs w:val="28"/>
          <w:u w:val="single"/>
        </w:rPr>
      </w:pPr>
      <w:bookmarkStart w:id="0" w:name="_Hlk3208355"/>
      <w:bookmarkEnd w:id="0"/>
      <w:r>
        <w:rPr>
          <w:noProof/>
        </w:rPr>
        <w:drawing>
          <wp:anchor distT="0" distB="0" distL="114300" distR="114300" simplePos="0" relativeHeight="251658240" behindDoc="0" locked="0" layoutInCell="1" allowOverlap="1">
            <wp:simplePos x="0" y="0"/>
            <wp:positionH relativeFrom="margin">
              <wp:posOffset>2228850</wp:posOffset>
            </wp:positionH>
            <wp:positionV relativeFrom="paragraph">
              <wp:posOffset>-581025</wp:posOffset>
            </wp:positionV>
            <wp:extent cx="1068705"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C9D" w:rsidRDefault="00004C9D" w:rsidP="0046486D">
      <w:pPr>
        <w:tabs>
          <w:tab w:val="left" w:pos="2835"/>
          <w:tab w:val="left" w:pos="2880"/>
        </w:tabs>
        <w:rPr>
          <w:rFonts w:asciiTheme="majorHAnsi" w:hAnsiTheme="majorHAnsi" w:cs="Arial"/>
          <w:szCs w:val="24"/>
        </w:rPr>
      </w:pPr>
    </w:p>
    <w:p w:rsidR="00004C9D" w:rsidRDefault="00004C9D" w:rsidP="00DE2200">
      <w:pPr>
        <w:tabs>
          <w:tab w:val="left" w:pos="2835"/>
          <w:tab w:val="left" w:pos="2880"/>
        </w:tabs>
        <w:jc w:val="center"/>
        <w:rPr>
          <w:rFonts w:asciiTheme="majorHAnsi" w:hAnsiTheme="majorHAnsi" w:cs="Arial"/>
          <w:szCs w:val="24"/>
        </w:rPr>
      </w:pPr>
    </w:p>
    <w:p w:rsidR="00DE2200" w:rsidRDefault="00DE2200" w:rsidP="00004C9D">
      <w:pPr>
        <w:tabs>
          <w:tab w:val="left" w:pos="2835"/>
          <w:tab w:val="left" w:pos="2880"/>
        </w:tabs>
        <w:jc w:val="center"/>
        <w:rPr>
          <w:rFonts w:asciiTheme="majorHAnsi" w:hAnsiTheme="majorHAnsi" w:cs="Arial"/>
          <w:b/>
          <w:sz w:val="36"/>
          <w:szCs w:val="36"/>
        </w:rPr>
      </w:pPr>
    </w:p>
    <w:p w:rsidR="00AF6661" w:rsidRDefault="00AF6661" w:rsidP="00004C9D">
      <w:pPr>
        <w:tabs>
          <w:tab w:val="left" w:pos="2835"/>
          <w:tab w:val="left" w:pos="2880"/>
        </w:tabs>
        <w:jc w:val="center"/>
        <w:rPr>
          <w:rFonts w:asciiTheme="majorHAnsi" w:hAnsiTheme="majorHAnsi" w:cs="Arial"/>
          <w:b/>
          <w:sz w:val="36"/>
          <w:szCs w:val="36"/>
        </w:rPr>
      </w:pPr>
    </w:p>
    <w:p w:rsidR="00AF6661" w:rsidRDefault="00AF6661" w:rsidP="00004C9D">
      <w:pPr>
        <w:tabs>
          <w:tab w:val="left" w:pos="2835"/>
          <w:tab w:val="left" w:pos="2880"/>
        </w:tabs>
        <w:jc w:val="center"/>
        <w:rPr>
          <w:rFonts w:asciiTheme="majorHAnsi" w:hAnsiTheme="majorHAnsi" w:cs="Arial"/>
          <w:b/>
          <w:sz w:val="36"/>
          <w:szCs w:val="36"/>
        </w:rPr>
      </w:pPr>
    </w:p>
    <w:p w:rsidR="008342DE" w:rsidRDefault="008342DE" w:rsidP="00004C9D">
      <w:pPr>
        <w:tabs>
          <w:tab w:val="left" w:pos="2835"/>
          <w:tab w:val="left" w:pos="2880"/>
        </w:tabs>
        <w:jc w:val="center"/>
        <w:rPr>
          <w:rFonts w:asciiTheme="majorHAnsi" w:hAnsiTheme="majorHAnsi" w:cs="Arial"/>
          <w:b/>
          <w:sz w:val="36"/>
          <w:szCs w:val="36"/>
        </w:rPr>
      </w:pPr>
      <w:r w:rsidRPr="00004C9D">
        <w:rPr>
          <w:rFonts w:asciiTheme="majorHAnsi" w:hAnsiTheme="majorHAnsi" w:cs="Arial"/>
          <w:b/>
          <w:sz w:val="36"/>
          <w:szCs w:val="36"/>
        </w:rPr>
        <w:t xml:space="preserve">Below are the </w:t>
      </w:r>
      <w:r w:rsidR="00AF6661">
        <w:rPr>
          <w:rFonts w:asciiTheme="majorHAnsi" w:hAnsiTheme="majorHAnsi" w:cs="Arial"/>
          <w:b/>
          <w:sz w:val="36"/>
          <w:szCs w:val="36"/>
        </w:rPr>
        <w:t xml:space="preserve">eligibility and </w:t>
      </w:r>
      <w:r w:rsidRPr="00004C9D">
        <w:rPr>
          <w:rFonts w:asciiTheme="majorHAnsi" w:hAnsiTheme="majorHAnsi" w:cs="Arial"/>
          <w:b/>
          <w:sz w:val="36"/>
          <w:szCs w:val="36"/>
        </w:rPr>
        <w:t>descriptors for each category:</w:t>
      </w:r>
    </w:p>
    <w:p w:rsidR="00AF6661" w:rsidRDefault="00AF6661" w:rsidP="00004C9D">
      <w:pPr>
        <w:tabs>
          <w:tab w:val="left" w:pos="2835"/>
          <w:tab w:val="left" w:pos="2880"/>
        </w:tabs>
        <w:jc w:val="center"/>
        <w:rPr>
          <w:rFonts w:asciiTheme="majorHAnsi" w:hAnsiTheme="majorHAnsi" w:cs="Arial"/>
          <w:b/>
          <w:sz w:val="36"/>
          <w:szCs w:val="36"/>
        </w:rPr>
      </w:pPr>
    </w:p>
    <w:tbl>
      <w:tblPr>
        <w:tblStyle w:val="TableGrid"/>
        <w:tblW w:w="0" w:type="auto"/>
        <w:tblLook w:val="04A0" w:firstRow="1" w:lastRow="0" w:firstColumn="1" w:lastColumn="0" w:noHBand="0" w:noVBand="1"/>
      </w:tblPr>
      <w:tblGrid>
        <w:gridCol w:w="9016"/>
      </w:tblGrid>
      <w:tr w:rsidR="00AF6661" w:rsidRPr="00C64B15" w:rsidTr="00A54F38">
        <w:tc>
          <w:tcPr>
            <w:tcW w:w="9016" w:type="dxa"/>
            <w:shd w:val="clear" w:color="auto" w:fill="D9D9D9" w:themeFill="background1" w:themeFillShade="D9"/>
          </w:tcPr>
          <w:p w:rsidR="00AF6661" w:rsidRPr="00AF6661" w:rsidRDefault="00AF6661" w:rsidP="00A54F38">
            <w:pPr>
              <w:rPr>
                <w:rFonts w:asciiTheme="majorHAnsi" w:hAnsiTheme="majorHAnsi"/>
                <w:b/>
                <w:sz w:val="28"/>
              </w:rPr>
            </w:pPr>
            <w:r w:rsidRPr="00AF6661">
              <w:rPr>
                <w:rFonts w:asciiTheme="majorHAnsi" w:hAnsiTheme="majorHAnsi"/>
                <w:b/>
                <w:sz w:val="28"/>
              </w:rPr>
              <w:t>Eligibility Criteria</w:t>
            </w:r>
          </w:p>
        </w:tc>
      </w:tr>
      <w:tr w:rsidR="00AF6661" w:rsidRPr="00341AD7" w:rsidTr="00A54F38">
        <w:trPr>
          <w:trHeight w:val="1059"/>
        </w:trPr>
        <w:tc>
          <w:tcPr>
            <w:tcW w:w="9016" w:type="dxa"/>
          </w:tcPr>
          <w:p w:rsidR="00AF6661" w:rsidRPr="00AF6661" w:rsidRDefault="00AF6661" w:rsidP="00A54F38">
            <w:pPr>
              <w:rPr>
                <w:rFonts w:asciiTheme="majorHAnsi" w:hAnsiTheme="majorHAnsi"/>
              </w:rPr>
            </w:pPr>
          </w:p>
          <w:p w:rsidR="00AF6661" w:rsidRPr="00AF6661" w:rsidRDefault="00AF6661" w:rsidP="00AF6661">
            <w:pPr>
              <w:pStyle w:val="ListParagraph"/>
              <w:numPr>
                <w:ilvl w:val="0"/>
                <w:numId w:val="12"/>
              </w:numPr>
              <w:rPr>
                <w:rFonts w:asciiTheme="majorHAnsi" w:hAnsiTheme="majorHAnsi"/>
              </w:rPr>
            </w:pPr>
            <w:r w:rsidRPr="00AF6661">
              <w:rPr>
                <w:rFonts w:asciiTheme="majorHAnsi" w:hAnsiTheme="majorHAnsi"/>
              </w:rPr>
              <w:t xml:space="preserve">Directly involved in tourism, </w:t>
            </w:r>
            <w:proofErr w:type="gramStart"/>
            <w:r w:rsidRPr="00AF6661">
              <w:rPr>
                <w:rFonts w:asciiTheme="majorHAnsi" w:hAnsiTheme="majorHAnsi"/>
              </w:rPr>
              <w:t>making a contribution</w:t>
            </w:r>
            <w:proofErr w:type="gramEnd"/>
            <w:r w:rsidRPr="00AF6661">
              <w:rPr>
                <w:rFonts w:asciiTheme="majorHAnsi" w:hAnsiTheme="majorHAnsi"/>
              </w:rPr>
              <w:t xml:space="preserve"> to the visitor economy with a significant proportion of business generated by people visiting from outside the local area.</w:t>
            </w:r>
          </w:p>
          <w:p w:rsidR="00AF6661" w:rsidRPr="00AF6661" w:rsidRDefault="00AF6661" w:rsidP="00A54F38">
            <w:pPr>
              <w:widowControl w:val="0"/>
              <w:tabs>
                <w:tab w:val="left" w:pos="283"/>
              </w:tabs>
              <w:autoSpaceDE w:val="0"/>
              <w:autoSpaceDN w:val="0"/>
              <w:adjustRightInd w:val="0"/>
              <w:spacing w:line="260" w:lineRule="exact"/>
              <w:ind w:right="-23"/>
              <w:rPr>
                <w:rFonts w:asciiTheme="majorHAnsi" w:hAnsiTheme="majorHAnsi" w:cstheme="minorHAnsi"/>
              </w:rPr>
            </w:pPr>
          </w:p>
        </w:tc>
      </w:tr>
      <w:tr w:rsidR="00AF6661" w:rsidTr="00A54F38">
        <w:trPr>
          <w:trHeight w:val="1590"/>
        </w:trPr>
        <w:tc>
          <w:tcPr>
            <w:tcW w:w="9016" w:type="dxa"/>
          </w:tcPr>
          <w:p w:rsidR="00AF6661" w:rsidRPr="00AF6661" w:rsidRDefault="00AF6661" w:rsidP="00A54F38">
            <w:pPr>
              <w:pStyle w:val="ListParagraph"/>
              <w:widowControl w:val="0"/>
              <w:tabs>
                <w:tab w:val="left" w:pos="283"/>
              </w:tabs>
              <w:autoSpaceDE w:val="0"/>
              <w:autoSpaceDN w:val="0"/>
              <w:adjustRightInd w:val="0"/>
              <w:spacing w:line="260" w:lineRule="exact"/>
              <w:ind w:right="-23"/>
              <w:rPr>
                <w:rFonts w:asciiTheme="majorHAnsi" w:hAnsiTheme="majorHAnsi" w:cstheme="minorHAnsi"/>
              </w:rPr>
            </w:pP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Meets the tourism product definition:</w:t>
            </w:r>
          </w:p>
          <w:p w:rsidR="00AF6661" w:rsidRPr="00AF6661" w:rsidRDefault="00AF6661" w:rsidP="00A54F38">
            <w:pPr>
              <w:pStyle w:val="NoSpacing"/>
              <w:rPr>
                <w:rFonts w:asciiTheme="majorHAnsi" w:hAnsiTheme="majorHAnsi"/>
              </w:rPr>
            </w:pPr>
          </w:p>
          <w:p w:rsidR="00AF6661" w:rsidRPr="00AF6661" w:rsidRDefault="00AF6661" w:rsidP="00A54F38">
            <w:pPr>
              <w:ind w:left="360"/>
              <w:rPr>
                <w:rFonts w:asciiTheme="majorHAnsi" w:hAnsiTheme="majorHAnsi" w:cstheme="minorHAnsi"/>
              </w:rPr>
            </w:pPr>
            <w:r w:rsidRPr="00AF6661">
              <w:rPr>
                <w:rFonts w:asciiTheme="majorHAnsi" w:hAnsiTheme="majorHAnsi" w:cstheme="minorHAnsi"/>
              </w:rPr>
              <w:t xml:space="preserve">'Tourism product' covers </w:t>
            </w:r>
            <w:proofErr w:type="gramStart"/>
            <w:r w:rsidRPr="00AF6661">
              <w:rPr>
                <w:rFonts w:asciiTheme="majorHAnsi" w:hAnsiTheme="majorHAnsi" w:cstheme="minorHAnsi"/>
              </w:rPr>
              <w:t>a number of</w:t>
            </w:r>
            <w:proofErr w:type="gramEnd"/>
            <w:r w:rsidRPr="00AF6661">
              <w:rPr>
                <w:rFonts w:asciiTheme="majorHAnsi" w:hAnsiTheme="majorHAnsi" w:cstheme="minorHAnsi"/>
              </w:rPr>
              <w:t xml:space="preserve"> different categories including:</w:t>
            </w:r>
          </w:p>
          <w:p w:rsidR="00AF6661" w:rsidRPr="00AF6661" w:rsidRDefault="00AF6661" w:rsidP="00A54F38">
            <w:pPr>
              <w:ind w:left="360"/>
              <w:rPr>
                <w:rFonts w:asciiTheme="majorHAnsi" w:hAnsiTheme="majorHAnsi" w:cstheme="minorHAnsi"/>
              </w:rPr>
            </w:pP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 xml:space="preserve">Accommodation e.g. hotels, bed &amp; breakfasts, guest houses, self-catering/serviced apartments, holiday boats, camping, caravanning, glamping, lodges, </w:t>
            </w:r>
            <w:r w:rsidRPr="00AF6661">
              <w:rPr>
                <w:rFonts w:asciiTheme="majorHAnsi" w:hAnsiTheme="majorHAnsi" w:cstheme="minorHAnsi"/>
              </w:rPr>
              <w:t>shepherds’</w:t>
            </w:r>
            <w:r w:rsidRPr="00AF6661">
              <w:rPr>
                <w:rFonts w:asciiTheme="majorHAnsi" w:hAnsiTheme="majorHAnsi" w:cstheme="minorHAnsi"/>
              </w:rPr>
              <w:t xml:space="preserve"> huts, chalets</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Hospitality i.e. food and beverage service businesses e.g. pubs, restaurants, cafés, tea rooms, coffee shops, bistros</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Transport services e.g. rail, road, water, air networks and rental</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Sporting venues and theatres that have a tour, museum or exhibition element included</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 xml:space="preserve">Guided tours </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 xml:space="preserve">Travel agencies and other reservation services, including tour operators and destination management companies </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Sporting, adventure and recreational activities</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Retail i.e. a single retail outlet or shopping centre that attracts a significant number of people visiting from outside the local area</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b/>
              </w:rPr>
            </w:pPr>
            <w:r w:rsidRPr="00AF6661">
              <w:rPr>
                <w:rFonts w:asciiTheme="majorHAnsi" w:hAnsiTheme="majorHAnsi" w:cstheme="minorHAnsi"/>
              </w:rPr>
              <w:t>Businesses providing supporting services to visitors e.g. visitor information providers, left luggage services</w:t>
            </w:r>
          </w:p>
          <w:p w:rsidR="00AF6661" w:rsidRPr="00AF6661" w:rsidRDefault="00AF6661" w:rsidP="00AF6661">
            <w:pPr>
              <w:pStyle w:val="ListParagraph"/>
              <w:widowControl w:val="0"/>
              <w:numPr>
                <w:ilvl w:val="0"/>
                <w:numId w:val="13"/>
              </w:numPr>
              <w:tabs>
                <w:tab w:val="left" w:pos="283"/>
              </w:tabs>
              <w:autoSpaceDE w:val="0"/>
              <w:autoSpaceDN w:val="0"/>
              <w:adjustRightInd w:val="0"/>
              <w:spacing w:line="260" w:lineRule="exact"/>
              <w:ind w:right="-23"/>
              <w:rPr>
                <w:rFonts w:asciiTheme="majorHAnsi" w:hAnsiTheme="majorHAnsi" w:cstheme="minorHAnsi"/>
              </w:rPr>
            </w:pPr>
            <w:r w:rsidRPr="00AF6661">
              <w:rPr>
                <w:rFonts w:asciiTheme="majorHAnsi" w:hAnsiTheme="majorHAnsi" w:cstheme="minorHAnsi"/>
              </w:rPr>
              <w:t xml:space="preserve">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AF6661">
              <w:rPr>
                <w:rFonts w:asciiTheme="majorHAnsi" w:hAnsiTheme="majorHAnsi" w:cstheme="minorHAnsi"/>
              </w:rPr>
              <w:t>local residents</w:t>
            </w:r>
            <w:proofErr w:type="gramEnd"/>
            <w:r w:rsidRPr="00AF6661">
              <w:rPr>
                <w:rFonts w:asciiTheme="majorHAnsi" w:hAnsiTheme="majorHAnsi" w:cstheme="minorHAnsi"/>
              </w:rPr>
              <w:t>.</w:t>
            </w:r>
          </w:p>
          <w:p w:rsidR="00AF6661" w:rsidRPr="00AF6661" w:rsidRDefault="00AF6661" w:rsidP="00A54F38">
            <w:pPr>
              <w:rPr>
                <w:rFonts w:asciiTheme="majorHAnsi" w:hAnsiTheme="majorHAnsi"/>
              </w:rPr>
            </w:pPr>
          </w:p>
        </w:tc>
      </w:tr>
    </w:tbl>
    <w:p w:rsidR="00D57DD1" w:rsidRDefault="00D57DD1" w:rsidP="00004C9D">
      <w:pPr>
        <w:tabs>
          <w:tab w:val="left" w:pos="2835"/>
          <w:tab w:val="left" w:pos="2880"/>
        </w:tabs>
        <w:jc w:val="center"/>
        <w:rPr>
          <w:rFonts w:asciiTheme="majorHAnsi" w:hAnsiTheme="majorHAnsi" w:cs="Arial"/>
          <w:b/>
          <w:sz w:val="36"/>
          <w:szCs w:val="36"/>
          <w:u w:val="single"/>
        </w:rPr>
      </w:pPr>
    </w:p>
    <w:p w:rsidR="00AF6661" w:rsidRPr="006E40A1" w:rsidRDefault="006E40A1" w:rsidP="006E40A1">
      <w:pPr>
        <w:tabs>
          <w:tab w:val="left" w:pos="2835"/>
          <w:tab w:val="left" w:pos="2880"/>
        </w:tabs>
        <w:rPr>
          <w:rFonts w:asciiTheme="majorHAnsi" w:hAnsiTheme="majorHAnsi" w:cs="Arial"/>
          <w:b/>
          <w:i/>
          <w:sz w:val="28"/>
          <w:szCs w:val="28"/>
        </w:rPr>
      </w:pPr>
      <w:proofErr w:type="gramStart"/>
      <w:r>
        <w:rPr>
          <w:rFonts w:asciiTheme="majorHAnsi" w:hAnsiTheme="majorHAnsi" w:cs="Arial"/>
          <w:b/>
          <w:i/>
          <w:sz w:val="28"/>
          <w:szCs w:val="28"/>
        </w:rPr>
        <w:t>IMPORTANT :</w:t>
      </w:r>
      <w:proofErr w:type="gramEnd"/>
      <w:r>
        <w:rPr>
          <w:rFonts w:asciiTheme="majorHAnsi" w:hAnsiTheme="majorHAnsi" w:cs="Arial"/>
          <w:b/>
          <w:i/>
          <w:sz w:val="28"/>
          <w:szCs w:val="28"/>
        </w:rPr>
        <w:t xml:space="preserve"> </w:t>
      </w:r>
      <w:r w:rsidRPr="006E40A1">
        <w:rPr>
          <w:rFonts w:asciiTheme="majorHAnsi" w:hAnsiTheme="majorHAnsi" w:cs="Arial"/>
          <w:b/>
          <w:i/>
          <w:sz w:val="28"/>
          <w:szCs w:val="28"/>
        </w:rPr>
        <w:t>Those categories marked with VE are eligible to progress to the National awards</w:t>
      </w:r>
    </w:p>
    <w:p w:rsidR="0046486D" w:rsidRPr="0046486D" w:rsidRDefault="0046486D" w:rsidP="003C296B">
      <w:pPr>
        <w:tabs>
          <w:tab w:val="left" w:pos="2835"/>
          <w:tab w:val="left" w:pos="2880"/>
        </w:tabs>
        <w:rPr>
          <w:rFonts w:asciiTheme="majorHAnsi" w:hAnsiTheme="majorHAnsi" w:cs="Arial"/>
          <w:b/>
          <w:sz w:val="28"/>
          <w:szCs w:val="28"/>
          <w:u w:val="single"/>
        </w:rPr>
      </w:pPr>
    </w:p>
    <w:p w:rsidR="00AF6661" w:rsidRDefault="00AF6661" w:rsidP="00AF6661">
      <w:pPr>
        <w:pStyle w:val="ListParagraph"/>
        <w:tabs>
          <w:tab w:val="left" w:pos="2835"/>
          <w:tab w:val="left" w:pos="2880"/>
        </w:tabs>
        <w:ind w:left="360"/>
        <w:rPr>
          <w:rFonts w:asciiTheme="majorHAnsi" w:eastAsia="Times New Roman" w:hAnsiTheme="majorHAnsi"/>
          <w:b/>
          <w:sz w:val="32"/>
          <w:szCs w:val="32"/>
          <w:lang w:val="en-US"/>
        </w:rPr>
      </w:pPr>
      <w:r w:rsidRPr="0046486D">
        <w:rPr>
          <w:rFonts w:asciiTheme="majorHAnsi" w:hAnsiTheme="majorHAnsi"/>
          <w:noProof/>
          <w:sz w:val="28"/>
          <w:szCs w:val="28"/>
          <w:lang w:eastAsia="en-GB"/>
        </w:rPr>
        <w:drawing>
          <wp:anchor distT="0" distB="0" distL="114300" distR="114300" simplePos="0" relativeHeight="251659264" behindDoc="0" locked="0" layoutInCell="1" allowOverlap="1" wp14:anchorId="6C7913D8">
            <wp:simplePos x="0" y="0"/>
            <wp:positionH relativeFrom="column">
              <wp:posOffset>4324350</wp:posOffset>
            </wp:positionH>
            <wp:positionV relativeFrom="paragraph">
              <wp:posOffset>-751840</wp:posOffset>
            </wp:positionV>
            <wp:extent cx="2004060" cy="1152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060" cy="1152525"/>
                    </a:xfrm>
                    <a:prstGeom prst="rect">
                      <a:avLst/>
                    </a:prstGeom>
                    <a:noFill/>
                  </pic:spPr>
                </pic:pic>
              </a:graphicData>
            </a:graphic>
            <wp14:sizeRelH relativeFrom="page">
              <wp14:pctWidth>0</wp14:pctWidth>
            </wp14:sizeRelH>
            <wp14:sizeRelV relativeFrom="page">
              <wp14:pctHeight>0</wp14:pctHeight>
            </wp14:sizeRelV>
          </wp:anchor>
        </w:drawing>
      </w:r>
    </w:p>
    <w:p w:rsidR="006E40A1" w:rsidRDefault="006E40A1" w:rsidP="006E40A1">
      <w:pPr>
        <w:pStyle w:val="ListParagraph"/>
        <w:tabs>
          <w:tab w:val="left" w:pos="2835"/>
          <w:tab w:val="left" w:pos="2880"/>
        </w:tabs>
        <w:ind w:left="360"/>
        <w:rPr>
          <w:rFonts w:asciiTheme="majorHAnsi" w:eastAsia="Times New Roman" w:hAnsiTheme="majorHAnsi"/>
          <w:b/>
          <w:sz w:val="32"/>
          <w:szCs w:val="32"/>
          <w:lang w:val="en-US"/>
        </w:rPr>
      </w:pPr>
    </w:p>
    <w:p w:rsidR="006E40A1" w:rsidRDefault="006E40A1" w:rsidP="006E40A1">
      <w:pPr>
        <w:pStyle w:val="ListParagraph"/>
        <w:tabs>
          <w:tab w:val="left" w:pos="2835"/>
          <w:tab w:val="left" w:pos="2880"/>
        </w:tabs>
        <w:ind w:left="360"/>
        <w:rPr>
          <w:rFonts w:asciiTheme="majorHAnsi" w:eastAsia="Times New Roman" w:hAnsiTheme="majorHAnsi"/>
          <w:b/>
          <w:sz w:val="32"/>
          <w:szCs w:val="32"/>
          <w:lang w:val="en-US"/>
        </w:rPr>
      </w:pPr>
    </w:p>
    <w:p w:rsidR="006E40A1" w:rsidRDefault="006E40A1" w:rsidP="006E40A1">
      <w:pPr>
        <w:pStyle w:val="ListParagraph"/>
        <w:tabs>
          <w:tab w:val="left" w:pos="2835"/>
          <w:tab w:val="left" w:pos="2880"/>
        </w:tabs>
        <w:ind w:left="360"/>
        <w:rPr>
          <w:rFonts w:asciiTheme="majorHAnsi" w:eastAsia="Times New Roman" w:hAnsiTheme="majorHAnsi"/>
          <w:b/>
          <w:sz w:val="32"/>
          <w:szCs w:val="32"/>
          <w:lang w:val="en-US"/>
        </w:rPr>
      </w:pPr>
    </w:p>
    <w:p w:rsidR="00AF6661" w:rsidRPr="006E40A1" w:rsidRDefault="00AF6661" w:rsidP="006E40A1">
      <w:pPr>
        <w:pStyle w:val="ListParagraph"/>
        <w:numPr>
          <w:ilvl w:val="0"/>
          <w:numId w:val="15"/>
        </w:numPr>
        <w:tabs>
          <w:tab w:val="left" w:pos="2835"/>
          <w:tab w:val="left" w:pos="2880"/>
        </w:tabs>
        <w:rPr>
          <w:rFonts w:asciiTheme="majorHAnsi" w:eastAsia="Times New Roman" w:hAnsiTheme="majorHAnsi"/>
          <w:b/>
          <w:sz w:val="32"/>
          <w:szCs w:val="32"/>
          <w:lang w:val="en-US"/>
        </w:rPr>
      </w:pPr>
      <w:r w:rsidRPr="006E40A1">
        <w:rPr>
          <w:rFonts w:asciiTheme="majorHAnsi" w:eastAsia="Times New Roman" w:hAnsiTheme="majorHAnsi"/>
          <w:b/>
          <w:sz w:val="32"/>
          <w:szCs w:val="32"/>
          <w:lang w:val="en-US"/>
        </w:rPr>
        <w:t>Accessible &amp; Inclusive Tourism Award</w:t>
      </w:r>
      <w:r w:rsidR="00BB25D5" w:rsidRPr="006E40A1">
        <w:rPr>
          <w:rFonts w:asciiTheme="majorHAnsi" w:eastAsia="Times New Roman" w:hAnsiTheme="majorHAnsi"/>
          <w:b/>
          <w:sz w:val="32"/>
          <w:szCs w:val="32"/>
          <w:lang w:val="en-US"/>
        </w:rPr>
        <w:t xml:space="preserve"> </w:t>
      </w:r>
      <w:r w:rsidR="00A24A88">
        <w:rPr>
          <w:rFonts w:asciiTheme="majorHAnsi" w:eastAsia="Times New Roman" w:hAnsiTheme="majorHAnsi"/>
          <w:b/>
          <w:sz w:val="32"/>
          <w:szCs w:val="32"/>
          <w:lang w:val="en-US"/>
        </w:rPr>
        <w:t xml:space="preserve">- </w:t>
      </w:r>
      <w:r w:rsidR="00BB25D5" w:rsidRPr="006E40A1">
        <w:rPr>
          <w:rFonts w:asciiTheme="majorHAnsi" w:eastAsia="Times New Roman" w:hAnsiTheme="majorHAnsi"/>
          <w:b/>
          <w:sz w:val="32"/>
          <w:szCs w:val="32"/>
          <w:lang w:val="en-US"/>
        </w:rPr>
        <w:t>VE</w:t>
      </w:r>
    </w:p>
    <w:p w:rsidR="00AF6661" w:rsidRPr="00AF6661" w:rsidRDefault="00AF6661" w:rsidP="00AF6661">
      <w:pPr>
        <w:pStyle w:val="ListParagraph"/>
        <w:tabs>
          <w:tab w:val="left" w:pos="2835"/>
          <w:tab w:val="left" w:pos="2880"/>
        </w:tabs>
        <w:ind w:left="360"/>
        <w:rPr>
          <w:rFonts w:asciiTheme="majorHAnsi" w:eastAsia="Times New Roman" w:hAnsiTheme="majorHAnsi"/>
          <w:b/>
          <w:sz w:val="32"/>
          <w:szCs w:val="32"/>
          <w:lang w:val="en-US"/>
        </w:rPr>
      </w:pPr>
    </w:p>
    <w:p w:rsidR="00AF6661" w:rsidRPr="00AF6661" w:rsidRDefault="00AF6661" w:rsidP="00AF6661">
      <w:pPr>
        <w:pStyle w:val="ListParagraph"/>
        <w:ind w:left="0"/>
        <w:rPr>
          <w:rFonts w:asciiTheme="majorHAnsi" w:hAnsiTheme="majorHAnsi" w:cstheme="minorHAnsi"/>
          <w:i/>
          <w:szCs w:val="24"/>
        </w:rPr>
      </w:pPr>
      <w:r w:rsidRPr="00AF6661">
        <w:rPr>
          <w:rFonts w:asciiTheme="majorHAnsi" w:hAnsiTheme="majorHAnsi" w:cstheme="minorHAnsi"/>
          <w:szCs w:val="24"/>
        </w:rPr>
        <w:t>Recognises tourism businesses providing truly memorable visitor experiences for everyone, particularly those with accessibility requirements, and demonstrating excellence across every aspect of the business</w:t>
      </w:r>
      <w:r w:rsidRPr="00AF6661">
        <w:rPr>
          <w:rFonts w:asciiTheme="majorHAnsi" w:hAnsiTheme="majorHAnsi" w:cstheme="minorHAnsi"/>
          <w:i/>
          <w:szCs w:val="24"/>
        </w:rPr>
        <w:t>.</w:t>
      </w:r>
    </w:p>
    <w:p w:rsidR="00AF6661" w:rsidRPr="00AF6661" w:rsidRDefault="00AF6661" w:rsidP="00AF6661">
      <w:pPr>
        <w:pStyle w:val="ListParagraph"/>
        <w:ind w:left="360"/>
        <w:rPr>
          <w:rFonts w:asciiTheme="majorHAnsi" w:hAnsiTheme="majorHAnsi" w:cstheme="minorHAnsi"/>
          <w:i/>
          <w:szCs w:val="24"/>
        </w:rPr>
      </w:pPr>
    </w:p>
    <w:p w:rsidR="00AF6661" w:rsidRPr="00AF6661" w:rsidRDefault="00AF6661" w:rsidP="00AF6661">
      <w:pPr>
        <w:widowControl w:val="0"/>
        <w:tabs>
          <w:tab w:val="left" w:pos="283"/>
        </w:tabs>
        <w:autoSpaceDE w:val="0"/>
        <w:autoSpaceDN w:val="0"/>
        <w:adjustRightInd w:val="0"/>
        <w:spacing w:after="160" w:line="260" w:lineRule="exact"/>
        <w:ind w:right="-23"/>
        <w:contextualSpacing/>
        <w:rPr>
          <w:rFonts w:asciiTheme="majorHAnsi" w:eastAsia="Calibri" w:hAnsiTheme="majorHAnsi" w:cs="Calibri"/>
          <w:szCs w:val="24"/>
        </w:rPr>
      </w:pPr>
      <w:r w:rsidRPr="00AF6661">
        <w:rPr>
          <w:rFonts w:asciiTheme="majorHAnsi" w:eastAsia="Calibri" w:hAnsiTheme="majorHAnsi" w:cs="Calibri"/>
          <w:szCs w:val="24"/>
        </w:rPr>
        <w:t xml:space="preserve">Events and festivals are not eligible to apply to this category due to the likelihood of </w:t>
      </w:r>
      <w:proofErr w:type="spellStart"/>
      <w:r w:rsidRPr="00AF6661">
        <w:rPr>
          <w:rFonts w:asciiTheme="majorHAnsi" w:eastAsia="Calibri" w:hAnsiTheme="majorHAnsi" w:cs="Calibri"/>
          <w:szCs w:val="24"/>
        </w:rPr>
        <w:t>VisitEngland</w:t>
      </w:r>
      <w:proofErr w:type="spellEnd"/>
      <w:r w:rsidRPr="00AF6661">
        <w:rPr>
          <w:rFonts w:asciiTheme="majorHAnsi" w:eastAsia="Calibri" w:hAnsiTheme="majorHAnsi" w:cs="Calibri"/>
          <w:szCs w:val="24"/>
        </w:rPr>
        <w:t xml:space="preserve"> Awards for Excellence winners not being announced until one or two years after the event took place e.g. an event taking place in 2019 may not be recognised by </w:t>
      </w:r>
      <w:proofErr w:type="spellStart"/>
      <w:r w:rsidRPr="00AF6661">
        <w:rPr>
          <w:rFonts w:asciiTheme="majorHAnsi" w:eastAsia="Calibri" w:hAnsiTheme="majorHAnsi" w:cs="Calibri"/>
          <w:szCs w:val="24"/>
        </w:rPr>
        <w:t>VisitEngland</w:t>
      </w:r>
      <w:proofErr w:type="spellEnd"/>
      <w:r w:rsidRPr="00AF6661">
        <w:rPr>
          <w:rFonts w:asciiTheme="majorHAnsi" w:eastAsia="Calibri" w:hAnsiTheme="majorHAnsi" w:cs="Calibri"/>
          <w:szCs w:val="24"/>
        </w:rPr>
        <w:t xml:space="preserve"> until 2021; the event may have ceased or declined in quality since then.</w:t>
      </w:r>
    </w:p>
    <w:p w:rsidR="00AF6661" w:rsidRPr="00AF6661" w:rsidRDefault="00AF6661" w:rsidP="00AF6661">
      <w:pPr>
        <w:spacing w:after="160" w:line="259" w:lineRule="auto"/>
        <w:rPr>
          <w:rFonts w:asciiTheme="majorHAnsi" w:eastAsia="Calibri" w:hAnsiTheme="majorHAnsi" w:cs="Calibri"/>
          <w:szCs w:val="24"/>
        </w:rPr>
      </w:pPr>
    </w:p>
    <w:p w:rsidR="00AF6661" w:rsidRPr="00AF6661" w:rsidRDefault="00AF6661" w:rsidP="00AF6661">
      <w:pPr>
        <w:spacing w:after="160" w:line="259" w:lineRule="auto"/>
        <w:rPr>
          <w:rFonts w:asciiTheme="majorHAnsi" w:eastAsia="Calibri" w:hAnsiTheme="majorHAnsi" w:cs="Calibri"/>
          <w:szCs w:val="24"/>
        </w:rPr>
      </w:pPr>
      <w:r w:rsidRPr="00AF6661">
        <w:rPr>
          <w:rFonts w:asciiTheme="majorHAnsi" w:eastAsia="Calibri" w:hAnsiTheme="majorHAnsi" w:cs="Calibri"/>
          <w:szCs w:val="24"/>
        </w:rPr>
        <w:t>Businesses of all sizes can apply as this category is judged within the context and style of the business.</w:t>
      </w:r>
    </w:p>
    <w:p w:rsidR="00AF6661" w:rsidRDefault="00AF6661" w:rsidP="00AF6661"/>
    <w:p w:rsidR="00AF6661" w:rsidRDefault="00AF6661" w:rsidP="00AF6661">
      <w:pPr>
        <w:pStyle w:val="ListParagraph"/>
        <w:tabs>
          <w:tab w:val="left" w:pos="2835"/>
          <w:tab w:val="left" w:pos="2880"/>
        </w:tabs>
        <w:ind w:left="360"/>
        <w:rPr>
          <w:rFonts w:asciiTheme="majorHAnsi" w:eastAsia="Times New Roman" w:hAnsiTheme="majorHAnsi"/>
          <w:b/>
          <w:sz w:val="32"/>
          <w:szCs w:val="32"/>
          <w:lang w:val="en-US"/>
        </w:rPr>
      </w:pPr>
    </w:p>
    <w:p w:rsidR="006E40A1" w:rsidRPr="00AF6661" w:rsidRDefault="006E40A1" w:rsidP="00AF6661">
      <w:pPr>
        <w:pStyle w:val="ListParagraph"/>
        <w:tabs>
          <w:tab w:val="left" w:pos="2835"/>
          <w:tab w:val="left" w:pos="2880"/>
        </w:tabs>
        <w:ind w:left="360"/>
        <w:rPr>
          <w:rFonts w:asciiTheme="majorHAnsi" w:eastAsia="Times New Roman" w:hAnsiTheme="majorHAnsi"/>
          <w:b/>
          <w:sz w:val="32"/>
          <w:szCs w:val="32"/>
          <w:lang w:val="en-US"/>
        </w:rPr>
      </w:pPr>
    </w:p>
    <w:p w:rsidR="0097185C" w:rsidRPr="006E40A1" w:rsidRDefault="0097185C" w:rsidP="006E40A1">
      <w:pPr>
        <w:pStyle w:val="ListParagraph"/>
        <w:numPr>
          <w:ilvl w:val="0"/>
          <w:numId w:val="15"/>
        </w:numPr>
        <w:tabs>
          <w:tab w:val="left" w:pos="2835"/>
          <w:tab w:val="left" w:pos="2880"/>
        </w:tabs>
        <w:rPr>
          <w:rFonts w:asciiTheme="majorHAnsi" w:eastAsia="Times New Roman" w:hAnsiTheme="majorHAnsi"/>
          <w:sz w:val="32"/>
          <w:szCs w:val="32"/>
          <w:lang w:val="en-US"/>
        </w:rPr>
      </w:pPr>
      <w:r w:rsidRPr="006E40A1">
        <w:rPr>
          <w:rFonts w:asciiTheme="majorHAnsi" w:hAnsiTheme="majorHAnsi" w:cs="Arial"/>
          <w:b/>
          <w:sz w:val="32"/>
          <w:szCs w:val="32"/>
        </w:rPr>
        <w:t>Arts &amp; Culture</w:t>
      </w:r>
      <w:r w:rsidR="00937C80" w:rsidRPr="006E40A1">
        <w:rPr>
          <w:rFonts w:asciiTheme="majorHAnsi" w:hAnsiTheme="majorHAnsi" w:cs="Arial"/>
          <w:b/>
          <w:sz w:val="32"/>
          <w:szCs w:val="32"/>
        </w:rPr>
        <w:t xml:space="preserve"> Award</w:t>
      </w:r>
    </w:p>
    <w:p w:rsidR="0097185C" w:rsidRPr="0046486D" w:rsidRDefault="0097185C" w:rsidP="003C296B">
      <w:pPr>
        <w:tabs>
          <w:tab w:val="left" w:pos="2835"/>
          <w:tab w:val="left" w:pos="2880"/>
        </w:tabs>
        <w:rPr>
          <w:rFonts w:asciiTheme="majorHAnsi" w:eastAsia="Times New Roman" w:hAnsiTheme="majorHAnsi"/>
          <w:sz w:val="28"/>
          <w:szCs w:val="28"/>
          <w:lang w:val="en-US"/>
        </w:rPr>
      </w:pPr>
    </w:p>
    <w:p w:rsidR="0097185C" w:rsidRPr="00DF7955" w:rsidRDefault="0097185C" w:rsidP="003C296B">
      <w:pPr>
        <w:tabs>
          <w:tab w:val="left" w:pos="2835"/>
          <w:tab w:val="left" w:pos="2880"/>
        </w:tabs>
        <w:rPr>
          <w:rFonts w:asciiTheme="majorHAnsi" w:eastAsia="Times New Roman" w:hAnsiTheme="majorHAnsi"/>
          <w:szCs w:val="24"/>
          <w:lang w:val="en-US"/>
        </w:rPr>
      </w:pPr>
      <w:r w:rsidRPr="00DF7955">
        <w:rPr>
          <w:rFonts w:asciiTheme="majorHAnsi" w:hAnsiTheme="majorHAnsi" w:cs="Arial"/>
          <w:szCs w:val="24"/>
        </w:rPr>
        <w:t>This award covers Arts &amp; Culture based experiences that engage with both residents and visitors. Any business can enter that provides an outstanding Arts &amp; Culture based experience for its audience. E</w:t>
      </w:r>
      <w:r w:rsidRPr="00DF7955">
        <w:rPr>
          <w:rFonts w:asciiTheme="majorHAnsi" w:hAnsiTheme="majorHAnsi" w:cs="Arial"/>
          <w:color w:val="000000"/>
          <w:szCs w:val="24"/>
        </w:rPr>
        <w:t xml:space="preserve">ntries could be a </w:t>
      </w:r>
      <w:r w:rsidR="00DF7955" w:rsidRPr="00DF7955">
        <w:rPr>
          <w:rFonts w:asciiTheme="majorHAnsi" w:hAnsiTheme="majorHAnsi" w:cs="Arial"/>
          <w:color w:val="000000"/>
          <w:szCs w:val="24"/>
        </w:rPr>
        <w:t>one-off</w:t>
      </w:r>
      <w:r w:rsidRPr="00DF7955">
        <w:rPr>
          <w:rFonts w:asciiTheme="majorHAnsi" w:hAnsiTheme="majorHAnsi" w:cs="Arial"/>
          <w:color w:val="000000"/>
          <w:szCs w:val="24"/>
        </w:rPr>
        <w:t xml:space="preserve"> event or a body of work over </w:t>
      </w:r>
      <w:proofErr w:type="gramStart"/>
      <w:r w:rsidRPr="00DF7955">
        <w:rPr>
          <w:rFonts w:asciiTheme="majorHAnsi" w:hAnsiTheme="majorHAnsi" w:cs="Arial"/>
          <w:color w:val="000000"/>
          <w:szCs w:val="24"/>
        </w:rPr>
        <w:t>a period of time</w:t>
      </w:r>
      <w:proofErr w:type="gramEnd"/>
      <w:r w:rsidRPr="00DF7955">
        <w:rPr>
          <w:rFonts w:asciiTheme="majorHAnsi" w:hAnsiTheme="majorHAnsi" w:cs="Arial"/>
          <w:color w:val="000000"/>
          <w:szCs w:val="24"/>
        </w:rPr>
        <w:t>.</w:t>
      </w:r>
    </w:p>
    <w:p w:rsidR="0097185C" w:rsidRPr="00DF7955" w:rsidRDefault="0097185C" w:rsidP="003C296B">
      <w:pPr>
        <w:pStyle w:val="BodyText"/>
        <w:rPr>
          <w:rFonts w:asciiTheme="majorHAnsi" w:hAnsiTheme="majorHAnsi" w:cs="Arial"/>
          <w:sz w:val="24"/>
          <w:szCs w:val="24"/>
        </w:rPr>
      </w:pPr>
    </w:p>
    <w:p w:rsidR="0097185C" w:rsidRPr="00DF7955" w:rsidRDefault="0097185C" w:rsidP="003C296B">
      <w:pPr>
        <w:pStyle w:val="BodyText"/>
        <w:rPr>
          <w:rFonts w:asciiTheme="majorHAnsi" w:hAnsiTheme="majorHAnsi" w:cs="Arial"/>
          <w:sz w:val="24"/>
          <w:szCs w:val="24"/>
        </w:rPr>
      </w:pPr>
      <w:r w:rsidRPr="00DF7955">
        <w:rPr>
          <w:rFonts w:asciiTheme="majorHAnsi" w:hAnsiTheme="majorHAnsi" w:cs="Arial"/>
          <w:sz w:val="24"/>
          <w:szCs w:val="24"/>
        </w:rPr>
        <w:t>Entries could include the following but is not mutually exclusive:</w:t>
      </w:r>
    </w:p>
    <w:p w:rsidR="0097185C" w:rsidRPr="00DF7955" w:rsidRDefault="0097185C" w:rsidP="003C296B">
      <w:pPr>
        <w:pStyle w:val="BodyText"/>
        <w:rPr>
          <w:rFonts w:asciiTheme="majorHAnsi" w:hAnsiTheme="majorHAnsi"/>
          <w:sz w:val="24"/>
          <w:szCs w:val="24"/>
        </w:rPr>
      </w:pPr>
    </w:p>
    <w:p w:rsidR="0097185C" w:rsidRPr="00DF7955" w:rsidRDefault="0097185C" w:rsidP="00C94C3D">
      <w:pPr>
        <w:pStyle w:val="BodyText"/>
        <w:numPr>
          <w:ilvl w:val="0"/>
          <w:numId w:val="26"/>
        </w:numPr>
        <w:rPr>
          <w:rFonts w:asciiTheme="majorHAnsi" w:hAnsiTheme="majorHAnsi"/>
          <w:sz w:val="24"/>
          <w:szCs w:val="24"/>
        </w:rPr>
      </w:pPr>
      <w:r w:rsidRPr="00DF7955">
        <w:rPr>
          <w:rFonts w:asciiTheme="majorHAnsi" w:hAnsiTheme="majorHAnsi"/>
          <w:sz w:val="24"/>
          <w:szCs w:val="24"/>
        </w:rPr>
        <w:t>Dance</w:t>
      </w:r>
    </w:p>
    <w:p w:rsidR="0097185C" w:rsidRPr="00DF7955" w:rsidRDefault="0097185C" w:rsidP="00C94C3D">
      <w:pPr>
        <w:pStyle w:val="BodyText"/>
        <w:numPr>
          <w:ilvl w:val="0"/>
          <w:numId w:val="26"/>
        </w:numPr>
        <w:rPr>
          <w:rFonts w:asciiTheme="majorHAnsi" w:hAnsiTheme="majorHAnsi"/>
          <w:sz w:val="24"/>
          <w:szCs w:val="24"/>
        </w:rPr>
      </w:pPr>
      <w:r w:rsidRPr="00DF7955">
        <w:rPr>
          <w:rFonts w:asciiTheme="majorHAnsi" w:hAnsiTheme="majorHAnsi"/>
          <w:sz w:val="24"/>
          <w:szCs w:val="24"/>
        </w:rPr>
        <w:t>Drama</w:t>
      </w:r>
    </w:p>
    <w:p w:rsidR="0097185C" w:rsidRPr="00DF7955" w:rsidRDefault="0097185C" w:rsidP="00C94C3D">
      <w:pPr>
        <w:pStyle w:val="BodyText"/>
        <w:numPr>
          <w:ilvl w:val="0"/>
          <w:numId w:val="26"/>
        </w:numPr>
        <w:rPr>
          <w:rFonts w:asciiTheme="majorHAnsi" w:hAnsiTheme="majorHAnsi"/>
          <w:sz w:val="24"/>
          <w:szCs w:val="24"/>
        </w:rPr>
      </w:pPr>
      <w:r w:rsidRPr="00DF7955">
        <w:rPr>
          <w:rFonts w:asciiTheme="majorHAnsi" w:hAnsiTheme="majorHAnsi"/>
          <w:sz w:val="24"/>
          <w:szCs w:val="24"/>
        </w:rPr>
        <w:t>Visual Arts</w:t>
      </w:r>
    </w:p>
    <w:p w:rsidR="0097185C" w:rsidRPr="00DF7955" w:rsidRDefault="0097185C" w:rsidP="00C94C3D">
      <w:pPr>
        <w:pStyle w:val="BodyText"/>
        <w:numPr>
          <w:ilvl w:val="0"/>
          <w:numId w:val="26"/>
        </w:numPr>
        <w:rPr>
          <w:rFonts w:asciiTheme="majorHAnsi" w:hAnsiTheme="majorHAnsi"/>
          <w:sz w:val="24"/>
          <w:szCs w:val="24"/>
        </w:rPr>
      </w:pPr>
      <w:r w:rsidRPr="00DF7955">
        <w:rPr>
          <w:rFonts w:asciiTheme="majorHAnsi" w:hAnsiTheme="majorHAnsi"/>
          <w:sz w:val="24"/>
          <w:szCs w:val="24"/>
        </w:rPr>
        <w:t>Music</w:t>
      </w:r>
    </w:p>
    <w:p w:rsidR="006E40A1" w:rsidRPr="00DF7955" w:rsidRDefault="0097185C" w:rsidP="00C94C3D">
      <w:pPr>
        <w:pStyle w:val="BodyText"/>
        <w:numPr>
          <w:ilvl w:val="0"/>
          <w:numId w:val="26"/>
        </w:numPr>
        <w:rPr>
          <w:rFonts w:asciiTheme="majorHAnsi" w:hAnsiTheme="majorHAnsi"/>
          <w:sz w:val="24"/>
          <w:szCs w:val="24"/>
        </w:rPr>
      </w:pPr>
      <w:r w:rsidRPr="00DF7955">
        <w:rPr>
          <w:rFonts w:asciiTheme="majorHAnsi" w:hAnsiTheme="majorHAnsi"/>
          <w:sz w:val="24"/>
          <w:szCs w:val="24"/>
        </w:rPr>
        <w:t>Film</w:t>
      </w:r>
    </w:p>
    <w:p w:rsidR="0097185C" w:rsidRPr="00DF7955" w:rsidRDefault="0097185C" w:rsidP="00C94C3D">
      <w:pPr>
        <w:pStyle w:val="BodyText"/>
        <w:numPr>
          <w:ilvl w:val="0"/>
          <w:numId w:val="26"/>
        </w:numPr>
        <w:rPr>
          <w:rFonts w:asciiTheme="majorHAnsi" w:hAnsiTheme="majorHAnsi"/>
          <w:sz w:val="24"/>
          <w:szCs w:val="24"/>
        </w:rPr>
      </w:pPr>
      <w:r w:rsidRPr="00DF7955">
        <w:rPr>
          <w:rFonts w:asciiTheme="majorHAnsi" w:hAnsiTheme="majorHAnsi"/>
          <w:sz w:val="24"/>
          <w:szCs w:val="24"/>
        </w:rPr>
        <w:t>Theatre</w:t>
      </w:r>
    </w:p>
    <w:p w:rsidR="0097185C" w:rsidRPr="00DF7955" w:rsidRDefault="0097185C" w:rsidP="003C296B">
      <w:pPr>
        <w:pStyle w:val="BodyText"/>
        <w:rPr>
          <w:rFonts w:asciiTheme="majorHAnsi" w:hAnsiTheme="majorHAnsi"/>
          <w:sz w:val="24"/>
          <w:szCs w:val="24"/>
        </w:rPr>
      </w:pPr>
    </w:p>
    <w:p w:rsidR="008342DE" w:rsidRPr="00DF7955" w:rsidRDefault="0097185C" w:rsidP="003C296B">
      <w:pPr>
        <w:pStyle w:val="BodyText"/>
        <w:tabs>
          <w:tab w:val="left" w:pos="2835"/>
          <w:tab w:val="left" w:pos="2880"/>
        </w:tabs>
        <w:rPr>
          <w:rFonts w:asciiTheme="majorHAnsi" w:hAnsiTheme="majorHAnsi"/>
          <w:sz w:val="24"/>
          <w:szCs w:val="24"/>
        </w:rPr>
      </w:pPr>
      <w:r w:rsidRPr="00DF7955">
        <w:rPr>
          <w:rFonts w:asciiTheme="majorHAnsi" w:hAnsiTheme="majorHAnsi"/>
          <w:sz w:val="24"/>
          <w:szCs w:val="24"/>
        </w:rPr>
        <w:t>Judges will be looking for evidence of how you engage with audiences, how you reach new market segments, how you have developed over the last 3 years, how the organisation makes a valuable contribution to the local economy, diversity, continuity and a legacy.</w:t>
      </w:r>
    </w:p>
    <w:p w:rsidR="008342DE" w:rsidRPr="0046486D" w:rsidRDefault="008342DE" w:rsidP="003C296B">
      <w:pPr>
        <w:pStyle w:val="BodyText"/>
        <w:tabs>
          <w:tab w:val="left" w:pos="2835"/>
          <w:tab w:val="left" w:pos="2880"/>
        </w:tabs>
        <w:rPr>
          <w:rFonts w:asciiTheme="majorHAnsi" w:hAnsiTheme="majorHAnsi"/>
          <w:b/>
          <w:sz w:val="24"/>
          <w:szCs w:val="24"/>
          <w:u w:val="single"/>
        </w:rPr>
      </w:pPr>
    </w:p>
    <w:p w:rsidR="008342DE" w:rsidRPr="0046486D" w:rsidRDefault="008342DE" w:rsidP="0046486D">
      <w:pPr>
        <w:pStyle w:val="BodyText"/>
        <w:tabs>
          <w:tab w:val="left" w:pos="2835"/>
          <w:tab w:val="left" w:pos="2880"/>
        </w:tabs>
        <w:jc w:val="right"/>
        <w:rPr>
          <w:rFonts w:asciiTheme="majorHAnsi" w:hAnsiTheme="majorHAnsi"/>
          <w:b/>
          <w:sz w:val="28"/>
          <w:szCs w:val="28"/>
          <w:u w:val="single"/>
        </w:rPr>
      </w:pPr>
    </w:p>
    <w:p w:rsidR="00623D7E" w:rsidRPr="0046486D" w:rsidRDefault="00623D7E" w:rsidP="00623D7E">
      <w:pPr>
        <w:pStyle w:val="BodyText"/>
        <w:tabs>
          <w:tab w:val="left" w:pos="2835"/>
          <w:tab w:val="left" w:pos="2880"/>
        </w:tabs>
        <w:jc w:val="right"/>
        <w:rPr>
          <w:rFonts w:asciiTheme="majorHAnsi" w:hAnsiTheme="majorHAnsi"/>
          <w:b/>
          <w:sz w:val="28"/>
          <w:szCs w:val="28"/>
          <w:u w:val="single"/>
        </w:rPr>
      </w:pPr>
    </w:p>
    <w:p w:rsidR="006E40A1" w:rsidRDefault="006E40A1" w:rsidP="00A24A88">
      <w:pPr>
        <w:pStyle w:val="BodyText"/>
        <w:tabs>
          <w:tab w:val="left" w:pos="2835"/>
          <w:tab w:val="left" w:pos="2880"/>
        </w:tabs>
        <w:ind w:left="360"/>
        <w:jc w:val="right"/>
        <w:rPr>
          <w:rFonts w:asciiTheme="majorHAnsi" w:hAnsiTheme="majorHAnsi"/>
          <w:b/>
          <w:sz w:val="32"/>
          <w:szCs w:val="32"/>
        </w:rPr>
      </w:pPr>
      <w:r w:rsidRPr="0046486D">
        <w:rPr>
          <w:rFonts w:asciiTheme="majorHAnsi" w:hAnsiTheme="majorHAnsi"/>
          <w:noProof/>
          <w:sz w:val="28"/>
          <w:szCs w:val="28"/>
          <w:lang w:eastAsia="en-GB"/>
        </w:rPr>
        <w:lastRenderedPageBreak/>
        <w:drawing>
          <wp:anchor distT="0" distB="0" distL="114300" distR="114300" simplePos="0" relativeHeight="251660288" behindDoc="1" locked="0" layoutInCell="1" allowOverlap="1" wp14:anchorId="18D62866">
            <wp:simplePos x="0" y="0"/>
            <wp:positionH relativeFrom="margin">
              <wp:align>right</wp:align>
            </wp:positionH>
            <wp:positionV relativeFrom="paragraph">
              <wp:posOffset>-742950</wp:posOffset>
            </wp:positionV>
            <wp:extent cx="1906823" cy="118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rsidR="006E40A1" w:rsidRDefault="006E40A1" w:rsidP="006E40A1">
      <w:pPr>
        <w:pStyle w:val="BodyText"/>
        <w:tabs>
          <w:tab w:val="left" w:pos="2835"/>
          <w:tab w:val="left" w:pos="2880"/>
        </w:tabs>
        <w:ind w:left="360"/>
        <w:jc w:val="center"/>
        <w:rPr>
          <w:rFonts w:asciiTheme="majorHAnsi" w:hAnsiTheme="majorHAnsi"/>
          <w:b/>
          <w:sz w:val="32"/>
          <w:szCs w:val="32"/>
        </w:rPr>
      </w:pPr>
    </w:p>
    <w:p w:rsidR="006E40A1" w:rsidRDefault="006E40A1" w:rsidP="00A24A88">
      <w:pPr>
        <w:pStyle w:val="BodyText"/>
        <w:numPr>
          <w:ilvl w:val="0"/>
          <w:numId w:val="15"/>
        </w:numPr>
        <w:tabs>
          <w:tab w:val="left" w:pos="2835"/>
          <w:tab w:val="left" w:pos="2880"/>
        </w:tabs>
        <w:rPr>
          <w:rFonts w:asciiTheme="majorHAnsi" w:hAnsiTheme="majorHAnsi"/>
          <w:b/>
          <w:sz w:val="32"/>
          <w:szCs w:val="32"/>
        </w:rPr>
      </w:pPr>
      <w:r>
        <w:rPr>
          <w:rFonts w:asciiTheme="majorHAnsi" w:hAnsiTheme="majorHAnsi"/>
          <w:b/>
          <w:sz w:val="32"/>
          <w:szCs w:val="32"/>
        </w:rPr>
        <w:t xml:space="preserve">B&amp;B and Guest House of the </w:t>
      </w:r>
      <w:r w:rsidR="00A24A88">
        <w:rPr>
          <w:rFonts w:asciiTheme="majorHAnsi" w:hAnsiTheme="majorHAnsi"/>
          <w:b/>
          <w:sz w:val="32"/>
          <w:szCs w:val="32"/>
        </w:rPr>
        <w:t>Year - VE</w:t>
      </w:r>
    </w:p>
    <w:p w:rsidR="006E40A1" w:rsidRDefault="006E40A1" w:rsidP="006E40A1">
      <w:pPr>
        <w:pStyle w:val="BodyText"/>
        <w:tabs>
          <w:tab w:val="left" w:pos="2835"/>
          <w:tab w:val="left" w:pos="2880"/>
        </w:tabs>
        <w:ind w:left="360"/>
        <w:rPr>
          <w:rFonts w:asciiTheme="majorHAnsi" w:hAnsiTheme="majorHAnsi"/>
          <w:b/>
          <w:sz w:val="32"/>
          <w:szCs w:val="32"/>
        </w:rPr>
      </w:pPr>
    </w:p>
    <w:p w:rsidR="00A24A88" w:rsidRPr="00A24A88" w:rsidRDefault="00A24A88" w:rsidP="00A24A88">
      <w:pPr>
        <w:rPr>
          <w:rFonts w:asciiTheme="majorHAnsi" w:eastAsia="Calibri" w:hAnsiTheme="majorHAnsi" w:cs="Calibri"/>
          <w:szCs w:val="24"/>
        </w:rPr>
      </w:pPr>
      <w:r w:rsidRPr="00A24A88">
        <w:rPr>
          <w:rFonts w:asciiTheme="majorHAnsi" w:eastAsia="Calibri" w:hAnsiTheme="majorHAnsi" w:cs="Calibri"/>
          <w:szCs w:val="24"/>
        </w:rPr>
        <w:t>Recognises bed &amp; breakfast and guest house businesses providing truly memorable guest experiences and demonstrating excellence across every aspect of the business.</w:t>
      </w:r>
    </w:p>
    <w:p w:rsidR="00A24A88" w:rsidRDefault="00A24A88" w:rsidP="006E40A1">
      <w:pPr>
        <w:pStyle w:val="BodyText"/>
        <w:tabs>
          <w:tab w:val="left" w:pos="2835"/>
          <w:tab w:val="left" w:pos="2880"/>
        </w:tabs>
        <w:jc w:val="both"/>
        <w:rPr>
          <w:rFonts w:ascii="Calibri" w:eastAsia="Calibri" w:hAnsi="Calibri"/>
          <w:i/>
          <w:sz w:val="32"/>
          <w:szCs w:val="22"/>
        </w:rPr>
      </w:pPr>
    </w:p>
    <w:p w:rsidR="006E40A1" w:rsidRPr="006E40A1" w:rsidRDefault="006E40A1" w:rsidP="006E40A1">
      <w:pPr>
        <w:pStyle w:val="BodyText"/>
        <w:tabs>
          <w:tab w:val="left" w:pos="2835"/>
          <w:tab w:val="left" w:pos="2880"/>
        </w:tabs>
        <w:jc w:val="both"/>
        <w:rPr>
          <w:rFonts w:asciiTheme="majorHAnsi" w:hAnsiTheme="majorHAnsi"/>
          <w:sz w:val="24"/>
          <w:szCs w:val="24"/>
        </w:rPr>
      </w:pPr>
      <w:r w:rsidRPr="006E40A1">
        <w:rPr>
          <w:rFonts w:asciiTheme="majorHAnsi" w:hAnsiTheme="majorHAnsi"/>
          <w:sz w:val="24"/>
          <w:szCs w:val="24"/>
        </w:rPr>
        <w:t xml:space="preserve">Directly involved in tourism, </w:t>
      </w:r>
      <w:proofErr w:type="gramStart"/>
      <w:r w:rsidRPr="006E40A1">
        <w:rPr>
          <w:rFonts w:asciiTheme="majorHAnsi" w:hAnsiTheme="majorHAnsi"/>
          <w:sz w:val="24"/>
          <w:szCs w:val="24"/>
        </w:rPr>
        <w:t>making a contribution</w:t>
      </w:r>
      <w:proofErr w:type="gramEnd"/>
      <w:r w:rsidRPr="006E40A1">
        <w:rPr>
          <w:rFonts w:asciiTheme="majorHAnsi" w:hAnsiTheme="majorHAnsi"/>
          <w:sz w:val="24"/>
          <w:szCs w:val="24"/>
        </w:rPr>
        <w:t xml:space="preserve"> to the visitor economy with a significant proportion of business generated by people visiting from outside the local area</w:t>
      </w:r>
    </w:p>
    <w:p w:rsidR="006E40A1" w:rsidRPr="006E40A1" w:rsidRDefault="006E40A1" w:rsidP="006E40A1">
      <w:pPr>
        <w:spacing w:after="160" w:line="259" w:lineRule="auto"/>
        <w:jc w:val="both"/>
        <w:rPr>
          <w:rFonts w:asciiTheme="majorHAnsi" w:hAnsiTheme="majorHAnsi"/>
          <w:szCs w:val="24"/>
        </w:rPr>
      </w:pPr>
      <w:r w:rsidRPr="006E40A1">
        <w:rPr>
          <w:rFonts w:asciiTheme="majorHAnsi" w:hAnsiTheme="majorHAnsi"/>
          <w:szCs w:val="24"/>
        </w:rPr>
        <w:t>Proprietor considers their business to be a bed &amp; breakfast or guest house and promotes it as such</w:t>
      </w:r>
      <w:r>
        <w:rPr>
          <w:rFonts w:asciiTheme="majorHAnsi" w:hAnsiTheme="majorHAnsi"/>
          <w:szCs w:val="24"/>
        </w:rPr>
        <w:t xml:space="preserve">. </w:t>
      </w:r>
      <w:r w:rsidRPr="006E40A1">
        <w:rPr>
          <w:rFonts w:asciiTheme="majorHAnsi" w:hAnsiTheme="majorHAnsi"/>
          <w:szCs w:val="24"/>
        </w:rPr>
        <w:t>The proprietor or a staff member lives on site</w:t>
      </w:r>
      <w:r w:rsidR="00C94C3D">
        <w:rPr>
          <w:rFonts w:asciiTheme="majorHAnsi" w:hAnsiTheme="majorHAnsi"/>
          <w:szCs w:val="24"/>
        </w:rPr>
        <w:t>.</w:t>
      </w:r>
      <w:r w:rsidRPr="006E40A1">
        <w:rPr>
          <w:rFonts w:asciiTheme="majorHAnsi" w:hAnsiTheme="majorHAnsi"/>
          <w:szCs w:val="24"/>
        </w:rPr>
        <w:t xml:space="preserve"> </w:t>
      </w:r>
    </w:p>
    <w:p w:rsidR="006E40A1" w:rsidRPr="006E40A1" w:rsidRDefault="006E40A1" w:rsidP="00C94C3D">
      <w:pPr>
        <w:pStyle w:val="NoSpacing"/>
        <w:numPr>
          <w:ilvl w:val="0"/>
          <w:numId w:val="29"/>
        </w:numPr>
        <w:rPr>
          <w:rFonts w:asciiTheme="majorHAnsi" w:eastAsia="Times New Roman" w:hAnsiTheme="majorHAnsi"/>
          <w:sz w:val="24"/>
          <w:szCs w:val="24"/>
          <w:lang w:eastAsia="en-GB"/>
        </w:rPr>
      </w:pPr>
      <w:r w:rsidRPr="006E40A1">
        <w:rPr>
          <w:rFonts w:asciiTheme="majorHAnsi" w:hAnsiTheme="majorHAnsi"/>
          <w:sz w:val="24"/>
          <w:szCs w:val="24"/>
        </w:rPr>
        <w:t>Offers</w:t>
      </w:r>
      <w:r w:rsidRPr="006E40A1">
        <w:rPr>
          <w:rFonts w:asciiTheme="majorHAnsi" w:eastAsia="Times New Roman" w:hAnsiTheme="majorHAnsi"/>
          <w:sz w:val="24"/>
          <w:szCs w:val="24"/>
          <w:lang w:eastAsia="en-GB"/>
        </w:rPr>
        <w:t xml:space="preserve"> a maximum of 12 guest bedrooms. </w:t>
      </w:r>
      <w:r w:rsidRPr="006E40A1">
        <w:rPr>
          <w:rFonts w:asciiTheme="majorHAnsi" w:hAnsiTheme="majorHAnsi"/>
          <w:sz w:val="24"/>
          <w:szCs w:val="24"/>
        </w:rPr>
        <w:t>However, businesses with more than 12 bedrooms can apply if they consider themselves appropriate for this category</w:t>
      </w:r>
    </w:p>
    <w:p w:rsidR="006E40A1" w:rsidRPr="006E40A1" w:rsidRDefault="006E40A1" w:rsidP="00C94C3D">
      <w:pPr>
        <w:pStyle w:val="NoSpacing"/>
        <w:numPr>
          <w:ilvl w:val="0"/>
          <w:numId w:val="29"/>
        </w:numPr>
        <w:rPr>
          <w:rFonts w:asciiTheme="majorHAnsi" w:hAnsiTheme="majorHAnsi"/>
          <w:sz w:val="24"/>
          <w:szCs w:val="24"/>
        </w:rPr>
      </w:pPr>
      <w:r w:rsidRPr="006E40A1">
        <w:rPr>
          <w:rFonts w:asciiTheme="majorHAnsi" w:hAnsiTheme="majorHAnsi"/>
          <w:sz w:val="24"/>
          <w:szCs w:val="24"/>
        </w:rPr>
        <w:t>Property may also be the proprietor’s home</w:t>
      </w:r>
    </w:p>
    <w:p w:rsidR="006E40A1" w:rsidRPr="006E40A1" w:rsidRDefault="006E40A1" w:rsidP="00C94C3D">
      <w:pPr>
        <w:pStyle w:val="NoSpacing"/>
        <w:numPr>
          <w:ilvl w:val="0"/>
          <w:numId w:val="29"/>
        </w:numPr>
        <w:rPr>
          <w:rFonts w:asciiTheme="majorHAnsi" w:hAnsiTheme="majorHAnsi"/>
          <w:sz w:val="24"/>
          <w:szCs w:val="24"/>
        </w:rPr>
      </w:pPr>
      <w:r w:rsidRPr="006E40A1">
        <w:rPr>
          <w:rFonts w:asciiTheme="majorHAnsi" w:hAnsiTheme="majorHAnsi"/>
          <w:sz w:val="24"/>
          <w:szCs w:val="24"/>
        </w:rPr>
        <w:t>Most likely to be run by the owner with few or no additional staff</w:t>
      </w:r>
    </w:p>
    <w:p w:rsidR="006E40A1" w:rsidRPr="006E40A1" w:rsidRDefault="006E40A1" w:rsidP="00C94C3D">
      <w:pPr>
        <w:pStyle w:val="NoSpacing"/>
        <w:numPr>
          <w:ilvl w:val="0"/>
          <w:numId w:val="29"/>
        </w:numPr>
        <w:rPr>
          <w:rFonts w:asciiTheme="majorHAnsi" w:hAnsiTheme="majorHAnsi"/>
          <w:sz w:val="24"/>
          <w:szCs w:val="24"/>
        </w:rPr>
      </w:pPr>
      <w:r w:rsidRPr="006E40A1">
        <w:rPr>
          <w:rFonts w:asciiTheme="majorHAnsi" w:hAnsiTheme="majorHAnsi"/>
          <w:sz w:val="24"/>
          <w:szCs w:val="24"/>
        </w:rPr>
        <w:t>Guests are likely to have direct interaction with proprietor</w:t>
      </w:r>
    </w:p>
    <w:p w:rsidR="006E40A1" w:rsidRPr="006E40A1" w:rsidRDefault="006E40A1" w:rsidP="00C94C3D">
      <w:pPr>
        <w:pStyle w:val="NoSpacing"/>
        <w:numPr>
          <w:ilvl w:val="0"/>
          <w:numId w:val="29"/>
        </w:numPr>
        <w:rPr>
          <w:rFonts w:asciiTheme="majorHAnsi" w:eastAsia="Times New Roman" w:hAnsiTheme="majorHAnsi" w:cs="Times New Roman"/>
          <w:sz w:val="24"/>
          <w:szCs w:val="24"/>
          <w:lang w:eastAsia="en-GB"/>
        </w:rPr>
      </w:pPr>
      <w:r w:rsidRPr="006E40A1">
        <w:rPr>
          <w:rFonts w:asciiTheme="majorHAnsi" w:hAnsiTheme="majorHAnsi" w:cstheme="minorHAnsi"/>
          <w:sz w:val="24"/>
          <w:szCs w:val="24"/>
        </w:rPr>
        <w:t>Serviced accommodation businesses may consider this category or the Small Hotel of the Year category, choosing the one that best suits their business and only entering one.</w:t>
      </w:r>
    </w:p>
    <w:p w:rsidR="006E40A1" w:rsidRDefault="006E40A1" w:rsidP="006E40A1">
      <w:pPr>
        <w:pStyle w:val="BodyText"/>
        <w:tabs>
          <w:tab w:val="left" w:pos="2835"/>
          <w:tab w:val="left" w:pos="2880"/>
        </w:tabs>
        <w:ind w:left="360"/>
        <w:rPr>
          <w:rFonts w:asciiTheme="majorHAnsi" w:hAnsiTheme="majorHAnsi"/>
          <w:b/>
          <w:sz w:val="32"/>
          <w:szCs w:val="32"/>
        </w:rPr>
      </w:pPr>
    </w:p>
    <w:p w:rsidR="00A24A88" w:rsidRDefault="00A24A88" w:rsidP="006E40A1">
      <w:pPr>
        <w:pStyle w:val="BodyText"/>
        <w:tabs>
          <w:tab w:val="left" w:pos="2835"/>
          <w:tab w:val="left" w:pos="2880"/>
        </w:tabs>
        <w:ind w:left="360"/>
        <w:rPr>
          <w:rFonts w:asciiTheme="majorHAnsi" w:hAnsiTheme="majorHAnsi"/>
          <w:b/>
          <w:sz w:val="32"/>
          <w:szCs w:val="32"/>
        </w:rPr>
      </w:pPr>
    </w:p>
    <w:p w:rsidR="00666EB4" w:rsidRDefault="00666EB4" w:rsidP="006E40A1">
      <w:pPr>
        <w:pStyle w:val="BodyText"/>
        <w:numPr>
          <w:ilvl w:val="0"/>
          <w:numId w:val="15"/>
        </w:numPr>
        <w:tabs>
          <w:tab w:val="left" w:pos="2835"/>
          <w:tab w:val="left" w:pos="2880"/>
        </w:tabs>
        <w:rPr>
          <w:rFonts w:asciiTheme="majorHAnsi" w:hAnsiTheme="majorHAnsi"/>
          <w:b/>
          <w:sz w:val="32"/>
          <w:szCs w:val="32"/>
        </w:rPr>
      </w:pPr>
      <w:r w:rsidRPr="0046486D">
        <w:rPr>
          <w:rFonts w:asciiTheme="majorHAnsi" w:hAnsiTheme="majorHAnsi"/>
          <w:b/>
          <w:sz w:val="32"/>
          <w:szCs w:val="32"/>
        </w:rPr>
        <w:t xml:space="preserve">Business </w:t>
      </w:r>
      <w:r w:rsidR="00A24A88">
        <w:rPr>
          <w:rFonts w:asciiTheme="majorHAnsi" w:hAnsiTheme="majorHAnsi"/>
          <w:b/>
          <w:sz w:val="32"/>
          <w:szCs w:val="32"/>
        </w:rPr>
        <w:t xml:space="preserve">Events Venue of the </w:t>
      </w:r>
      <w:proofErr w:type="gramStart"/>
      <w:r w:rsidR="00A24A88">
        <w:rPr>
          <w:rFonts w:asciiTheme="majorHAnsi" w:hAnsiTheme="majorHAnsi"/>
          <w:b/>
          <w:sz w:val="32"/>
          <w:szCs w:val="32"/>
        </w:rPr>
        <w:t>Year  -</w:t>
      </w:r>
      <w:proofErr w:type="gramEnd"/>
      <w:r w:rsidR="00A24A88">
        <w:rPr>
          <w:rFonts w:asciiTheme="majorHAnsi" w:hAnsiTheme="majorHAnsi"/>
          <w:b/>
          <w:sz w:val="32"/>
          <w:szCs w:val="32"/>
        </w:rPr>
        <w:t xml:space="preserve"> VE</w:t>
      </w:r>
    </w:p>
    <w:p w:rsidR="00A24A88" w:rsidRPr="0046486D" w:rsidRDefault="00A24A88" w:rsidP="00A24A88">
      <w:pPr>
        <w:pStyle w:val="BodyText"/>
        <w:tabs>
          <w:tab w:val="left" w:pos="2835"/>
          <w:tab w:val="left" w:pos="2880"/>
        </w:tabs>
        <w:ind w:left="360"/>
        <w:rPr>
          <w:rFonts w:asciiTheme="majorHAnsi" w:hAnsiTheme="majorHAnsi"/>
          <w:b/>
          <w:sz w:val="32"/>
          <w:szCs w:val="32"/>
        </w:rPr>
      </w:pPr>
    </w:p>
    <w:p w:rsidR="00666EB4" w:rsidRPr="0046486D" w:rsidRDefault="00A24A88" w:rsidP="00A24A88">
      <w:pPr>
        <w:pStyle w:val="BodyText"/>
        <w:tabs>
          <w:tab w:val="left" w:pos="2835"/>
          <w:tab w:val="left" w:pos="2880"/>
        </w:tabs>
        <w:rPr>
          <w:rFonts w:asciiTheme="majorHAnsi" w:hAnsiTheme="majorHAnsi"/>
          <w:sz w:val="28"/>
          <w:szCs w:val="28"/>
        </w:rPr>
      </w:pPr>
      <w:r w:rsidRPr="00A24A88">
        <w:rPr>
          <w:rFonts w:asciiTheme="majorHAnsi" w:hAnsiTheme="majorHAnsi"/>
          <w:sz w:val="24"/>
          <w:szCs w:val="24"/>
        </w:rPr>
        <w:t>Recognises business events venues that demonstrate an excellent understanding of the market, exceeding the expectations of their clients and have a strategic plan for future development within this area, with clear goals</w:t>
      </w:r>
      <w:r w:rsidRPr="00A24A88">
        <w:rPr>
          <w:rFonts w:asciiTheme="majorHAnsi" w:hAnsiTheme="majorHAnsi"/>
          <w:sz w:val="28"/>
          <w:szCs w:val="28"/>
        </w:rPr>
        <w:t>.</w:t>
      </w:r>
    </w:p>
    <w:p w:rsidR="00E37D79" w:rsidRPr="00A24A88" w:rsidRDefault="00E37D79" w:rsidP="003C296B">
      <w:pPr>
        <w:pStyle w:val="BodyText"/>
        <w:tabs>
          <w:tab w:val="left" w:pos="2835"/>
          <w:tab w:val="left" w:pos="2880"/>
        </w:tabs>
        <w:rPr>
          <w:rFonts w:asciiTheme="majorHAnsi" w:eastAsia="Times New Roman" w:hAnsiTheme="majorHAnsi"/>
          <w:sz w:val="24"/>
          <w:szCs w:val="24"/>
        </w:rPr>
      </w:pPr>
    </w:p>
    <w:p w:rsidR="00B9693A" w:rsidRPr="00A24A88" w:rsidRDefault="00A24A88" w:rsidP="003C296B">
      <w:pPr>
        <w:pStyle w:val="BodyText"/>
        <w:tabs>
          <w:tab w:val="left" w:pos="2835"/>
          <w:tab w:val="left" w:pos="2880"/>
        </w:tabs>
        <w:rPr>
          <w:rFonts w:asciiTheme="majorHAnsi" w:hAnsiTheme="majorHAnsi"/>
          <w:sz w:val="24"/>
          <w:szCs w:val="24"/>
        </w:rPr>
      </w:pPr>
      <w:r w:rsidRPr="00A24A88">
        <w:rPr>
          <w:rFonts w:asciiTheme="majorHAnsi" w:hAnsiTheme="majorHAnsi"/>
          <w:sz w:val="24"/>
          <w:szCs w:val="24"/>
        </w:rPr>
        <w:t xml:space="preserve">Directly involved in tourism, </w:t>
      </w:r>
      <w:proofErr w:type="gramStart"/>
      <w:r w:rsidRPr="00A24A88">
        <w:rPr>
          <w:rFonts w:asciiTheme="majorHAnsi" w:hAnsiTheme="majorHAnsi"/>
          <w:sz w:val="24"/>
          <w:szCs w:val="24"/>
        </w:rPr>
        <w:t>making a contribution</w:t>
      </w:r>
      <w:proofErr w:type="gramEnd"/>
      <w:r w:rsidRPr="00A24A88">
        <w:rPr>
          <w:rFonts w:asciiTheme="majorHAnsi" w:hAnsiTheme="majorHAnsi"/>
          <w:sz w:val="24"/>
          <w:szCs w:val="24"/>
        </w:rPr>
        <w:t xml:space="preserve"> to the visitor economy with a significant proportion of business generated by people visiting from outside the local area</w:t>
      </w:r>
    </w:p>
    <w:p w:rsidR="00C94C3D" w:rsidRDefault="00C94C3D" w:rsidP="00A24A88">
      <w:pPr>
        <w:widowControl w:val="0"/>
        <w:tabs>
          <w:tab w:val="left" w:pos="283"/>
        </w:tabs>
        <w:autoSpaceDE w:val="0"/>
        <w:autoSpaceDN w:val="0"/>
        <w:adjustRightInd w:val="0"/>
        <w:spacing w:after="160" w:line="260" w:lineRule="exact"/>
        <w:ind w:right="-23"/>
        <w:rPr>
          <w:rFonts w:asciiTheme="majorHAnsi" w:hAnsiTheme="majorHAnsi" w:cstheme="minorHAnsi"/>
          <w:szCs w:val="24"/>
        </w:rPr>
      </w:pPr>
    </w:p>
    <w:p w:rsidR="00A24A88" w:rsidRPr="00A24A88" w:rsidRDefault="00A24A88" w:rsidP="00A24A88">
      <w:pPr>
        <w:widowControl w:val="0"/>
        <w:tabs>
          <w:tab w:val="left" w:pos="283"/>
        </w:tabs>
        <w:autoSpaceDE w:val="0"/>
        <w:autoSpaceDN w:val="0"/>
        <w:adjustRightInd w:val="0"/>
        <w:spacing w:after="160" w:line="260" w:lineRule="exact"/>
        <w:ind w:right="-23"/>
        <w:rPr>
          <w:rFonts w:asciiTheme="majorHAnsi" w:hAnsiTheme="majorHAnsi" w:cstheme="minorHAnsi"/>
          <w:szCs w:val="24"/>
        </w:rPr>
      </w:pPr>
      <w:r w:rsidRPr="00A24A88">
        <w:rPr>
          <w:rFonts w:asciiTheme="majorHAnsi" w:hAnsiTheme="majorHAnsi" w:cstheme="minorHAnsi"/>
          <w:szCs w:val="24"/>
        </w:rPr>
        <w:t xml:space="preserve">Any business that hosts business events (meetings, incentives, conferences, exhibitions) e.g. hotels, conference centres, exhibition venues </w:t>
      </w:r>
    </w:p>
    <w:p w:rsidR="00A24A88" w:rsidRPr="00A24A88" w:rsidRDefault="00A24A88" w:rsidP="00A24A88">
      <w:pPr>
        <w:widowControl w:val="0"/>
        <w:tabs>
          <w:tab w:val="left" w:pos="283"/>
        </w:tabs>
        <w:autoSpaceDE w:val="0"/>
        <w:autoSpaceDN w:val="0"/>
        <w:adjustRightInd w:val="0"/>
        <w:spacing w:after="160" w:line="260" w:lineRule="exact"/>
        <w:ind w:right="-23"/>
        <w:rPr>
          <w:rFonts w:asciiTheme="majorHAnsi" w:hAnsiTheme="majorHAnsi" w:cstheme="minorHAnsi"/>
          <w:szCs w:val="24"/>
        </w:rPr>
      </w:pPr>
      <w:r w:rsidRPr="00A24A88">
        <w:rPr>
          <w:rFonts w:asciiTheme="majorHAnsi" w:hAnsiTheme="majorHAnsi" w:cstheme="minorHAnsi"/>
          <w:szCs w:val="24"/>
        </w:rPr>
        <w:t>Clients may be exclusively from UK markets or also be from international markets</w:t>
      </w:r>
    </w:p>
    <w:p w:rsidR="00A24A88" w:rsidRPr="00A24A88" w:rsidRDefault="00A24A88" w:rsidP="00A24A88">
      <w:pPr>
        <w:widowControl w:val="0"/>
        <w:tabs>
          <w:tab w:val="left" w:pos="283"/>
        </w:tabs>
        <w:autoSpaceDE w:val="0"/>
        <w:autoSpaceDN w:val="0"/>
        <w:adjustRightInd w:val="0"/>
        <w:spacing w:after="160" w:line="260" w:lineRule="exact"/>
        <w:ind w:right="-23"/>
        <w:rPr>
          <w:rFonts w:asciiTheme="majorHAnsi" w:hAnsiTheme="majorHAnsi" w:cstheme="minorHAnsi"/>
          <w:szCs w:val="24"/>
        </w:rPr>
      </w:pPr>
      <w:r w:rsidRPr="00A24A88">
        <w:rPr>
          <w:rFonts w:asciiTheme="majorHAnsi" w:hAnsiTheme="majorHAnsi" w:cstheme="minorHAnsi"/>
          <w:szCs w:val="24"/>
        </w:rPr>
        <w:t xml:space="preserve">Events and festivals are not eligible to apply to this category due to the likelihood of </w:t>
      </w:r>
      <w:proofErr w:type="spellStart"/>
      <w:r w:rsidRPr="00A24A88">
        <w:rPr>
          <w:rFonts w:asciiTheme="majorHAnsi" w:hAnsiTheme="majorHAnsi" w:cstheme="minorHAnsi"/>
          <w:szCs w:val="24"/>
        </w:rPr>
        <w:t>VisitEngland</w:t>
      </w:r>
      <w:proofErr w:type="spellEnd"/>
      <w:r w:rsidRPr="00A24A88">
        <w:rPr>
          <w:rFonts w:asciiTheme="majorHAnsi" w:hAnsiTheme="majorHAnsi" w:cstheme="minorHAnsi"/>
          <w:szCs w:val="24"/>
        </w:rPr>
        <w:t xml:space="preserve"> Awards for Excellence winners not being announced until one or two years after the event took place e.g. an event taking place in 2019 may not be recognised by </w:t>
      </w:r>
      <w:proofErr w:type="spellStart"/>
      <w:r w:rsidRPr="00A24A88">
        <w:rPr>
          <w:rFonts w:asciiTheme="majorHAnsi" w:hAnsiTheme="majorHAnsi" w:cstheme="minorHAnsi"/>
          <w:szCs w:val="24"/>
        </w:rPr>
        <w:t>VisitEngland</w:t>
      </w:r>
      <w:proofErr w:type="spellEnd"/>
      <w:r w:rsidRPr="00A24A88">
        <w:rPr>
          <w:rFonts w:asciiTheme="majorHAnsi" w:hAnsiTheme="majorHAnsi" w:cstheme="minorHAnsi"/>
          <w:szCs w:val="24"/>
        </w:rPr>
        <w:t xml:space="preserve"> until 2021; the event may have ceased or declined in quality since then.</w:t>
      </w:r>
    </w:p>
    <w:p w:rsidR="00A24A88" w:rsidRPr="00A24A88" w:rsidRDefault="00A24A88" w:rsidP="00A24A88">
      <w:pPr>
        <w:rPr>
          <w:rFonts w:asciiTheme="majorHAnsi" w:hAnsiTheme="majorHAnsi" w:cstheme="minorHAnsi"/>
          <w:szCs w:val="24"/>
        </w:rPr>
      </w:pPr>
    </w:p>
    <w:p w:rsidR="00A24A88" w:rsidRPr="00A24A88" w:rsidRDefault="00A24A88" w:rsidP="00A24A88">
      <w:pPr>
        <w:rPr>
          <w:rFonts w:asciiTheme="majorHAnsi" w:hAnsiTheme="majorHAnsi" w:cstheme="minorHAnsi"/>
          <w:szCs w:val="24"/>
        </w:rPr>
      </w:pPr>
      <w:r w:rsidRPr="00A24A88">
        <w:rPr>
          <w:rFonts w:asciiTheme="majorHAnsi" w:hAnsiTheme="majorHAnsi" w:cstheme="minorHAnsi"/>
          <w:szCs w:val="24"/>
        </w:rPr>
        <w:t>Businesses of all sizes can apply as this category is judged within the context and style of the business.</w:t>
      </w:r>
    </w:p>
    <w:p w:rsidR="00A24A88" w:rsidRPr="0046486D" w:rsidRDefault="00A24A88" w:rsidP="003C296B">
      <w:pPr>
        <w:pStyle w:val="BodyText"/>
        <w:tabs>
          <w:tab w:val="left" w:pos="2835"/>
          <w:tab w:val="left" w:pos="2880"/>
        </w:tabs>
        <w:rPr>
          <w:rFonts w:asciiTheme="majorHAnsi" w:eastAsia="Times New Roman" w:hAnsiTheme="majorHAnsi"/>
          <w:sz w:val="28"/>
          <w:szCs w:val="28"/>
        </w:rPr>
      </w:pPr>
    </w:p>
    <w:p w:rsidR="00B15DDC" w:rsidRPr="0046486D" w:rsidRDefault="00C94C3D" w:rsidP="003C296B">
      <w:pPr>
        <w:pStyle w:val="BodyText"/>
        <w:tabs>
          <w:tab w:val="left" w:pos="2835"/>
          <w:tab w:val="left" w:pos="2880"/>
        </w:tabs>
        <w:rPr>
          <w:rFonts w:asciiTheme="majorHAnsi" w:eastAsia="Times New Roman" w:hAnsiTheme="majorHAnsi"/>
          <w:b/>
          <w:sz w:val="28"/>
          <w:szCs w:val="28"/>
        </w:rPr>
      </w:pPr>
      <w:r w:rsidRPr="0046486D">
        <w:rPr>
          <w:rFonts w:asciiTheme="majorHAnsi" w:hAnsiTheme="majorHAnsi"/>
          <w:noProof/>
          <w:sz w:val="28"/>
          <w:szCs w:val="28"/>
          <w:lang w:eastAsia="en-GB"/>
        </w:rPr>
        <w:lastRenderedPageBreak/>
        <w:drawing>
          <wp:anchor distT="0" distB="0" distL="114300" distR="114300" simplePos="0" relativeHeight="251668480" behindDoc="1" locked="0" layoutInCell="1" allowOverlap="1" wp14:anchorId="0048A564">
            <wp:simplePos x="0" y="0"/>
            <wp:positionH relativeFrom="margin">
              <wp:align>right</wp:align>
            </wp:positionH>
            <wp:positionV relativeFrom="paragraph">
              <wp:posOffset>-704850</wp:posOffset>
            </wp:positionV>
            <wp:extent cx="1906823" cy="1188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rsidR="00DC5911" w:rsidRPr="0046486D" w:rsidRDefault="00DC5911" w:rsidP="00DC5911">
      <w:pPr>
        <w:pStyle w:val="BodyText"/>
        <w:tabs>
          <w:tab w:val="left" w:pos="2835"/>
          <w:tab w:val="left" w:pos="2880"/>
        </w:tabs>
        <w:jc w:val="right"/>
        <w:rPr>
          <w:rFonts w:asciiTheme="majorHAnsi" w:eastAsia="Times New Roman" w:hAnsiTheme="majorHAnsi"/>
          <w:b/>
          <w:sz w:val="28"/>
          <w:szCs w:val="28"/>
        </w:rPr>
      </w:pPr>
    </w:p>
    <w:p w:rsidR="0046486D" w:rsidRPr="0046486D" w:rsidRDefault="0046486D" w:rsidP="003C296B">
      <w:pPr>
        <w:pStyle w:val="BodyText"/>
        <w:tabs>
          <w:tab w:val="left" w:pos="2835"/>
          <w:tab w:val="left" w:pos="2880"/>
        </w:tabs>
        <w:rPr>
          <w:rFonts w:asciiTheme="majorHAnsi" w:eastAsia="Times New Roman" w:hAnsiTheme="majorHAnsi"/>
          <w:b/>
          <w:sz w:val="28"/>
          <w:szCs w:val="28"/>
        </w:rPr>
      </w:pPr>
    </w:p>
    <w:p w:rsidR="0046486D" w:rsidRPr="0046486D" w:rsidRDefault="0046486D" w:rsidP="003C296B">
      <w:pPr>
        <w:pStyle w:val="BodyText"/>
        <w:tabs>
          <w:tab w:val="left" w:pos="2835"/>
          <w:tab w:val="left" w:pos="2880"/>
        </w:tabs>
        <w:rPr>
          <w:rFonts w:asciiTheme="majorHAnsi" w:eastAsia="Times New Roman" w:hAnsiTheme="majorHAnsi"/>
          <w:b/>
          <w:sz w:val="28"/>
          <w:szCs w:val="28"/>
        </w:rPr>
      </w:pPr>
    </w:p>
    <w:p w:rsidR="00B9693A" w:rsidRPr="0046486D" w:rsidRDefault="00A24A88" w:rsidP="00D57DD1">
      <w:pPr>
        <w:pStyle w:val="BodyText"/>
        <w:numPr>
          <w:ilvl w:val="0"/>
          <w:numId w:val="11"/>
        </w:numPr>
        <w:tabs>
          <w:tab w:val="left" w:pos="2835"/>
          <w:tab w:val="left" w:pos="2880"/>
        </w:tabs>
        <w:rPr>
          <w:rFonts w:asciiTheme="majorHAnsi" w:eastAsia="Times New Roman" w:hAnsiTheme="majorHAnsi"/>
          <w:b/>
          <w:sz w:val="32"/>
          <w:szCs w:val="32"/>
        </w:rPr>
      </w:pPr>
      <w:r>
        <w:rPr>
          <w:rFonts w:asciiTheme="majorHAnsi" w:eastAsia="Times New Roman" w:hAnsiTheme="majorHAnsi"/>
          <w:b/>
          <w:sz w:val="32"/>
          <w:szCs w:val="32"/>
        </w:rPr>
        <w:t xml:space="preserve">Camping, Glamping and </w:t>
      </w:r>
      <w:r w:rsidR="00B9693A" w:rsidRPr="0046486D">
        <w:rPr>
          <w:rFonts w:asciiTheme="majorHAnsi" w:eastAsia="Times New Roman" w:hAnsiTheme="majorHAnsi"/>
          <w:b/>
          <w:sz w:val="32"/>
          <w:szCs w:val="32"/>
        </w:rPr>
        <w:t>Holiday Park</w:t>
      </w:r>
      <w:r w:rsidR="00937C80" w:rsidRPr="0046486D">
        <w:rPr>
          <w:rFonts w:asciiTheme="majorHAnsi" w:eastAsia="Times New Roman" w:hAnsiTheme="majorHAnsi"/>
          <w:b/>
          <w:sz w:val="32"/>
          <w:szCs w:val="32"/>
        </w:rPr>
        <w:t xml:space="preserve"> of the Year</w:t>
      </w:r>
      <w:r>
        <w:rPr>
          <w:rFonts w:asciiTheme="majorHAnsi" w:eastAsia="Times New Roman" w:hAnsiTheme="majorHAnsi"/>
          <w:b/>
          <w:sz w:val="32"/>
          <w:szCs w:val="32"/>
        </w:rPr>
        <w:t xml:space="preserve"> - VE</w:t>
      </w:r>
    </w:p>
    <w:p w:rsidR="00B9693A" w:rsidRPr="0046486D" w:rsidRDefault="00B9693A" w:rsidP="003C296B">
      <w:pPr>
        <w:pStyle w:val="BodyText"/>
        <w:tabs>
          <w:tab w:val="left" w:pos="2835"/>
          <w:tab w:val="left" w:pos="2880"/>
        </w:tabs>
        <w:rPr>
          <w:rFonts w:asciiTheme="majorHAnsi" w:eastAsia="Times New Roman" w:hAnsiTheme="majorHAnsi"/>
          <w:sz w:val="28"/>
          <w:szCs w:val="28"/>
        </w:rPr>
      </w:pPr>
    </w:p>
    <w:p w:rsidR="00A24A88" w:rsidRPr="00A24A88" w:rsidRDefault="00A24A88" w:rsidP="00A24A88">
      <w:pPr>
        <w:rPr>
          <w:rFonts w:asciiTheme="majorHAnsi" w:hAnsiTheme="majorHAnsi" w:cstheme="minorHAnsi"/>
          <w:szCs w:val="24"/>
        </w:rPr>
      </w:pPr>
      <w:r w:rsidRPr="00A24A88">
        <w:rPr>
          <w:rFonts w:asciiTheme="majorHAnsi" w:hAnsiTheme="majorHAnsi" w:cstheme="minorHAnsi"/>
          <w:szCs w:val="24"/>
        </w:rPr>
        <w:t>Recognises holiday parks, sites and villages providing truly memorable guest experiences and demonstrating excellence across every aspect of the business.</w:t>
      </w:r>
    </w:p>
    <w:p w:rsidR="00B9693A" w:rsidRDefault="00B9693A" w:rsidP="003C296B">
      <w:pPr>
        <w:pStyle w:val="BodyText"/>
        <w:tabs>
          <w:tab w:val="left" w:pos="2835"/>
          <w:tab w:val="left" w:pos="2880"/>
        </w:tabs>
        <w:rPr>
          <w:rFonts w:asciiTheme="majorHAnsi" w:eastAsia="Times New Roman" w:hAnsiTheme="majorHAnsi"/>
          <w:sz w:val="24"/>
          <w:szCs w:val="24"/>
        </w:rPr>
      </w:pPr>
    </w:p>
    <w:p w:rsidR="00A24A88" w:rsidRPr="00DF7955" w:rsidRDefault="00A24A88" w:rsidP="003C296B">
      <w:pPr>
        <w:pStyle w:val="BodyText"/>
        <w:tabs>
          <w:tab w:val="left" w:pos="2835"/>
          <w:tab w:val="left" w:pos="2880"/>
        </w:tabs>
        <w:rPr>
          <w:rFonts w:asciiTheme="majorHAnsi" w:eastAsia="Times New Roman" w:hAnsiTheme="majorHAnsi"/>
          <w:sz w:val="24"/>
          <w:szCs w:val="24"/>
        </w:rPr>
      </w:pPr>
      <w:r w:rsidRPr="00A24A88">
        <w:rPr>
          <w:rFonts w:ascii="Calibri" w:eastAsia="Calibri" w:hAnsi="Calibri"/>
          <w:sz w:val="22"/>
          <w:szCs w:val="22"/>
        </w:rPr>
        <w:t xml:space="preserve">Directly involved in tourism, </w:t>
      </w:r>
      <w:proofErr w:type="gramStart"/>
      <w:r w:rsidRPr="00A24A88">
        <w:rPr>
          <w:rFonts w:ascii="Calibri" w:eastAsia="Calibri" w:hAnsi="Calibri"/>
          <w:sz w:val="22"/>
          <w:szCs w:val="22"/>
        </w:rPr>
        <w:t>making a contribution</w:t>
      </w:r>
      <w:proofErr w:type="gramEnd"/>
      <w:r w:rsidRPr="00A24A88">
        <w:rPr>
          <w:rFonts w:ascii="Calibri" w:eastAsia="Calibri" w:hAnsi="Calibri"/>
          <w:sz w:val="22"/>
          <w:szCs w:val="22"/>
        </w:rPr>
        <w:t xml:space="preserve"> to the visitor economy with a significant proportion of business generated by people visiting from outside the local area</w:t>
      </w:r>
    </w:p>
    <w:p w:rsidR="00B9693A" w:rsidRPr="0046486D" w:rsidRDefault="00B9693A" w:rsidP="003C296B">
      <w:pPr>
        <w:tabs>
          <w:tab w:val="left" w:pos="2835"/>
          <w:tab w:val="left" w:pos="2880"/>
        </w:tabs>
        <w:rPr>
          <w:rFonts w:asciiTheme="majorHAnsi" w:eastAsia="Times New Roman" w:hAnsiTheme="majorHAnsi"/>
          <w:sz w:val="28"/>
          <w:szCs w:val="28"/>
          <w:lang w:val="en-US"/>
        </w:rPr>
      </w:pPr>
    </w:p>
    <w:p w:rsidR="00A24A88" w:rsidRPr="00A24A88" w:rsidRDefault="00A24A88" w:rsidP="00A24A88">
      <w:pPr>
        <w:widowControl w:val="0"/>
        <w:tabs>
          <w:tab w:val="left" w:pos="283"/>
        </w:tabs>
        <w:autoSpaceDE w:val="0"/>
        <w:autoSpaceDN w:val="0"/>
        <w:adjustRightInd w:val="0"/>
        <w:spacing w:after="160" w:line="260" w:lineRule="exact"/>
        <w:ind w:right="-23"/>
        <w:contextualSpacing/>
        <w:jc w:val="both"/>
        <w:rPr>
          <w:rFonts w:ascii="Calibri" w:eastAsia="Calibri" w:hAnsi="Calibri" w:cs="Calibri"/>
          <w:szCs w:val="24"/>
        </w:rPr>
      </w:pPr>
      <w:r w:rsidRPr="00A24A88">
        <w:rPr>
          <w:rFonts w:ascii="Calibri" w:eastAsia="Calibri" w:hAnsi="Calibri" w:cs="Calibri"/>
          <w:szCs w:val="24"/>
        </w:rPr>
        <w:t>Businesses whose main offer is holiday parks, sites, villages, camping and glamping</w:t>
      </w:r>
    </w:p>
    <w:p w:rsidR="00A24A88" w:rsidRDefault="00A24A88" w:rsidP="00A24A88">
      <w:pPr>
        <w:widowControl w:val="0"/>
        <w:tabs>
          <w:tab w:val="left" w:pos="283"/>
        </w:tabs>
        <w:autoSpaceDE w:val="0"/>
        <w:autoSpaceDN w:val="0"/>
        <w:adjustRightInd w:val="0"/>
        <w:spacing w:after="160" w:line="260" w:lineRule="exact"/>
        <w:ind w:right="-23"/>
        <w:contextualSpacing/>
        <w:jc w:val="both"/>
        <w:rPr>
          <w:rFonts w:ascii="Calibri" w:eastAsia="Calibri" w:hAnsi="Calibri" w:cs="Calibri"/>
          <w:szCs w:val="24"/>
        </w:rPr>
      </w:pPr>
      <w:r w:rsidRPr="00A24A88">
        <w:rPr>
          <w:rFonts w:ascii="Calibri" w:eastAsia="Calibri" w:hAnsi="Calibri" w:cs="Calibri"/>
          <w:szCs w:val="24"/>
        </w:rPr>
        <w:t>Holiday parks/sites with static vans, touring pitches, tent pitches, glamping and other accommodation such as shepherd’s huts, or any combination</w:t>
      </w:r>
    </w:p>
    <w:p w:rsidR="00A24A88" w:rsidRPr="00A24A88" w:rsidRDefault="00A24A88" w:rsidP="00A24A88">
      <w:pPr>
        <w:widowControl w:val="0"/>
        <w:tabs>
          <w:tab w:val="left" w:pos="283"/>
        </w:tabs>
        <w:autoSpaceDE w:val="0"/>
        <w:autoSpaceDN w:val="0"/>
        <w:adjustRightInd w:val="0"/>
        <w:spacing w:after="160" w:line="260" w:lineRule="exact"/>
        <w:ind w:right="-23"/>
        <w:contextualSpacing/>
        <w:jc w:val="both"/>
        <w:rPr>
          <w:rFonts w:ascii="Calibri" w:eastAsia="Calibri" w:hAnsi="Calibri" w:cs="Calibri"/>
          <w:szCs w:val="24"/>
        </w:rPr>
      </w:pPr>
    </w:p>
    <w:p w:rsidR="00A24A88" w:rsidRDefault="00A24A88" w:rsidP="00A24A88">
      <w:pPr>
        <w:widowControl w:val="0"/>
        <w:tabs>
          <w:tab w:val="left" w:pos="283"/>
        </w:tabs>
        <w:autoSpaceDE w:val="0"/>
        <w:autoSpaceDN w:val="0"/>
        <w:adjustRightInd w:val="0"/>
        <w:spacing w:after="160" w:line="260" w:lineRule="exact"/>
        <w:ind w:right="-23"/>
        <w:contextualSpacing/>
        <w:jc w:val="both"/>
        <w:rPr>
          <w:rFonts w:ascii="Calibri" w:eastAsia="Calibri" w:hAnsi="Calibri" w:cs="Calibri"/>
          <w:szCs w:val="24"/>
        </w:rPr>
      </w:pPr>
      <w:r w:rsidRPr="00A24A88">
        <w:rPr>
          <w:rFonts w:ascii="Calibri" w:eastAsia="Calibri" w:hAnsi="Calibri" w:cs="Calibri"/>
          <w:szCs w:val="24"/>
        </w:rPr>
        <w:t>Sites ranging from small static caravan parks with no added services and facilities, up to larger sites with many on-site facilities, some of which might be open to the public</w:t>
      </w:r>
    </w:p>
    <w:p w:rsidR="00A24A88" w:rsidRPr="00A24A88" w:rsidRDefault="00A24A88" w:rsidP="00A24A88">
      <w:pPr>
        <w:widowControl w:val="0"/>
        <w:tabs>
          <w:tab w:val="left" w:pos="283"/>
        </w:tabs>
        <w:autoSpaceDE w:val="0"/>
        <w:autoSpaceDN w:val="0"/>
        <w:adjustRightInd w:val="0"/>
        <w:spacing w:after="160" w:line="260" w:lineRule="exact"/>
        <w:ind w:right="-23"/>
        <w:contextualSpacing/>
        <w:jc w:val="both"/>
        <w:rPr>
          <w:rFonts w:ascii="Calibri" w:eastAsia="Calibri" w:hAnsi="Calibri" w:cs="Calibri"/>
          <w:szCs w:val="24"/>
        </w:rPr>
      </w:pPr>
    </w:p>
    <w:p w:rsidR="00A24A88" w:rsidRPr="00A24A88" w:rsidRDefault="00A24A88" w:rsidP="00A24A88">
      <w:pPr>
        <w:widowControl w:val="0"/>
        <w:tabs>
          <w:tab w:val="left" w:pos="283"/>
        </w:tabs>
        <w:autoSpaceDE w:val="0"/>
        <w:autoSpaceDN w:val="0"/>
        <w:adjustRightInd w:val="0"/>
        <w:spacing w:after="160" w:line="260" w:lineRule="exact"/>
        <w:ind w:right="-23"/>
        <w:contextualSpacing/>
        <w:jc w:val="both"/>
        <w:rPr>
          <w:rFonts w:ascii="Calibri" w:eastAsia="Calibri" w:hAnsi="Calibri" w:cs="Calibri"/>
          <w:szCs w:val="24"/>
        </w:rPr>
      </w:pPr>
      <w:r w:rsidRPr="00A24A88">
        <w:rPr>
          <w:rFonts w:ascii="Calibri" w:eastAsia="Calibri" w:hAnsi="Calibri" w:cs="Calibri"/>
          <w:szCs w:val="24"/>
        </w:rPr>
        <w:t xml:space="preserve">Holiday villages offering room only or </w:t>
      </w:r>
      <w:r w:rsidRPr="00A24A88">
        <w:rPr>
          <w:rFonts w:ascii="Calibri" w:eastAsia="Calibri" w:hAnsi="Calibri" w:cs="Calibri"/>
          <w:szCs w:val="24"/>
        </w:rPr>
        <w:t>self-catering</w:t>
      </w:r>
      <w:r w:rsidRPr="00A24A88">
        <w:rPr>
          <w:rFonts w:ascii="Calibri" w:eastAsia="Calibri" w:hAnsi="Calibri" w:cs="Calibri"/>
          <w:szCs w:val="24"/>
        </w:rPr>
        <w:t xml:space="preserve"> accommodation e.g. lodges and chalets. A holiday village is typically a complex with a range of facilities and activities available</w:t>
      </w:r>
    </w:p>
    <w:p w:rsidR="00A24A88" w:rsidRPr="00A24A88" w:rsidRDefault="00A24A88" w:rsidP="00A24A88">
      <w:pPr>
        <w:widowControl w:val="0"/>
        <w:tabs>
          <w:tab w:val="left" w:pos="283"/>
        </w:tabs>
        <w:autoSpaceDE w:val="0"/>
        <w:autoSpaceDN w:val="0"/>
        <w:adjustRightInd w:val="0"/>
        <w:spacing w:after="160" w:line="259" w:lineRule="auto"/>
        <w:ind w:right="-23"/>
        <w:contextualSpacing/>
        <w:jc w:val="both"/>
        <w:rPr>
          <w:rFonts w:ascii="Calibri" w:eastAsia="Calibri" w:hAnsi="Calibri" w:cs="Calibri"/>
          <w:szCs w:val="24"/>
        </w:rPr>
      </w:pPr>
      <w:r w:rsidRPr="00A24A88">
        <w:rPr>
          <w:rFonts w:ascii="Calibri" w:eastAsia="Times New Roman" w:hAnsi="Calibri" w:cs="Segoe UI"/>
          <w:color w:val="1A1A1A"/>
          <w:szCs w:val="24"/>
          <w:lang w:eastAsia="en-GB"/>
        </w:rPr>
        <w:t>Holiday parks that consist entirely of units that are owned may apply if used by owners for holiday purposes only (not as a permanent residence)</w:t>
      </w:r>
    </w:p>
    <w:p w:rsidR="00DC5911" w:rsidRDefault="00DC5911" w:rsidP="003C296B">
      <w:pPr>
        <w:pStyle w:val="BodyText"/>
        <w:tabs>
          <w:tab w:val="left" w:pos="2835"/>
          <w:tab w:val="left" w:pos="2880"/>
        </w:tabs>
        <w:rPr>
          <w:rFonts w:asciiTheme="majorHAnsi" w:hAnsiTheme="majorHAnsi"/>
          <w:b/>
          <w:sz w:val="28"/>
          <w:szCs w:val="28"/>
        </w:rPr>
      </w:pPr>
    </w:p>
    <w:p w:rsidR="00C94C3D" w:rsidRDefault="00C94C3D" w:rsidP="003C296B">
      <w:pPr>
        <w:pStyle w:val="BodyText"/>
        <w:tabs>
          <w:tab w:val="left" w:pos="2835"/>
          <w:tab w:val="left" w:pos="2880"/>
        </w:tabs>
        <w:rPr>
          <w:rFonts w:asciiTheme="majorHAnsi" w:hAnsiTheme="majorHAnsi"/>
          <w:b/>
          <w:sz w:val="28"/>
          <w:szCs w:val="28"/>
        </w:rPr>
      </w:pPr>
    </w:p>
    <w:p w:rsidR="00C94C3D" w:rsidRPr="0046486D" w:rsidRDefault="00C94C3D" w:rsidP="003C296B">
      <w:pPr>
        <w:pStyle w:val="BodyText"/>
        <w:tabs>
          <w:tab w:val="left" w:pos="2835"/>
          <w:tab w:val="left" w:pos="2880"/>
        </w:tabs>
        <w:rPr>
          <w:rFonts w:asciiTheme="majorHAnsi" w:hAnsiTheme="majorHAnsi"/>
          <w:b/>
          <w:sz w:val="28"/>
          <w:szCs w:val="28"/>
        </w:rPr>
      </w:pPr>
    </w:p>
    <w:p w:rsidR="0046486D" w:rsidRPr="0046486D" w:rsidRDefault="0046486D" w:rsidP="003C296B">
      <w:pPr>
        <w:pStyle w:val="BodyText"/>
        <w:tabs>
          <w:tab w:val="left" w:pos="2835"/>
          <w:tab w:val="left" w:pos="2880"/>
        </w:tabs>
        <w:rPr>
          <w:rFonts w:asciiTheme="majorHAnsi" w:hAnsiTheme="majorHAnsi"/>
          <w:b/>
          <w:sz w:val="28"/>
          <w:szCs w:val="28"/>
        </w:rPr>
      </w:pPr>
    </w:p>
    <w:p w:rsidR="0046486D" w:rsidRPr="0046486D" w:rsidRDefault="0046486D" w:rsidP="003C296B">
      <w:pPr>
        <w:pStyle w:val="BodyText"/>
        <w:tabs>
          <w:tab w:val="left" w:pos="2835"/>
          <w:tab w:val="left" w:pos="2880"/>
        </w:tabs>
        <w:rPr>
          <w:rFonts w:asciiTheme="majorHAnsi" w:hAnsiTheme="majorHAnsi"/>
          <w:b/>
          <w:sz w:val="28"/>
          <w:szCs w:val="28"/>
        </w:rPr>
      </w:pPr>
    </w:p>
    <w:p w:rsidR="00A24A88" w:rsidRDefault="00B15DDC" w:rsidP="00D57DD1">
      <w:pPr>
        <w:pStyle w:val="BodyText"/>
        <w:numPr>
          <w:ilvl w:val="0"/>
          <w:numId w:val="11"/>
        </w:numPr>
        <w:tabs>
          <w:tab w:val="left" w:pos="2835"/>
          <w:tab w:val="left" w:pos="2880"/>
        </w:tabs>
        <w:rPr>
          <w:rFonts w:asciiTheme="majorHAnsi" w:hAnsiTheme="majorHAnsi"/>
          <w:b/>
          <w:sz w:val="32"/>
          <w:szCs w:val="32"/>
        </w:rPr>
      </w:pPr>
      <w:r w:rsidRPr="0046486D">
        <w:rPr>
          <w:rFonts w:asciiTheme="majorHAnsi" w:hAnsiTheme="majorHAnsi"/>
          <w:b/>
          <w:sz w:val="32"/>
          <w:szCs w:val="32"/>
        </w:rPr>
        <w:t xml:space="preserve"> </w:t>
      </w:r>
      <w:r w:rsidR="00A24A88">
        <w:rPr>
          <w:rFonts w:asciiTheme="majorHAnsi" w:hAnsiTheme="majorHAnsi"/>
          <w:b/>
          <w:sz w:val="32"/>
          <w:szCs w:val="32"/>
        </w:rPr>
        <w:t>Ethical, Responsible and Sustainable Tourism Award</w:t>
      </w:r>
      <w:r w:rsidR="00964438">
        <w:rPr>
          <w:rFonts w:asciiTheme="majorHAnsi" w:hAnsiTheme="majorHAnsi"/>
          <w:b/>
          <w:sz w:val="32"/>
          <w:szCs w:val="32"/>
        </w:rPr>
        <w:t xml:space="preserve"> - VE</w:t>
      </w:r>
    </w:p>
    <w:p w:rsidR="00887609" w:rsidRDefault="00887609" w:rsidP="00887609">
      <w:pPr>
        <w:pStyle w:val="BodyText"/>
        <w:tabs>
          <w:tab w:val="left" w:pos="2835"/>
          <w:tab w:val="left" w:pos="2880"/>
        </w:tabs>
        <w:ind w:left="360"/>
        <w:rPr>
          <w:rFonts w:asciiTheme="majorHAnsi" w:hAnsiTheme="majorHAnsi"/>
          <w:b/>
          <w:sz w:val="32"/>
          <w:szCs w:val="32"/>
        </w:rPr>
      </w:pPr>
    </w:p>
    <w:p w:rsidR="00A24A88" w:rsidRDefault="00A24A88" w:rsidP="00A24A88">
      <w:pPr>
        <w:pStyle w:val="BodyText"/>
        <w:tabs>
          <w:tab w:val="left" w:pos="2835"/>
          <w:tab w:val="left" w:pos="2880"/>
        </w:tabs>
        <w:jc w:val="both"/>
        <w:rPr>
          <w:rFonts w:asciiTheme="majorHAnsi" w:hAnsiTheme="majorHAnsi"/>
          <w:sz w:val="24"/>
          <w:szCs w:val="24"/>
        </w:rPr>
      </w:pPr>
      <w:r w:rsidRPr="00A24A88">
        <w:rPr>
          <w:rFonts w:asciiTheme="majorHAnsi" w:hAnsiTheme="majorHAnsi"/>
          <w:sz w:val="24"/>
          <w:szCs w:val="24"/>
        </w:rPr>
        <w:t xml:space="preserve">Recognises tourism businesses committed to being sustainable, responsible and ethical in how they operate and interact with customers, the wider community and the environment.  </w:t>
      </w:r>
    </w:p>
    <w:p w:rsidR="00A24A88" w:rsidRDefault="00A24A88" w:rsidP="00A24A88">
      <w:pPr>
        <w:pStyle w:val="BodyText"/>
        <w:tabs>
          <w:tab w:val="left" w:pos="2835"/>
          <w:tab w:val="left" w:pos="2880"/>
        </w:tabs>
        <w:jc w:val="both"/>
        <w:rPr>
          <w:rFonts w:asciiTheme="majorHAnsi" w:hAnsiTheme="majorHAnsi"/>
          <w:sz w:val="24"/>
          <w:szCs w:val="24"/>
        </w:rPr>
      </w:pPr>
    </w:p>
    <w:p w:rsidR="00C94C3D" w:rsidRPr="00A24A88" w:rsidRDefault="00A24A88" w:rsidP="00887609">
      <w:pPr>
        <w:spacing w:after="160" w:line="259" w:lineRule="auto"/>
        <w:contextualSpacing/>
        <w:rPr>
          <w:rFonts w:ascii="Calibri" w:eastAsia="Calibri" w:hAnsi="Calibri"/>
          <w:sz w:val="22"/>
          <w:szCs w:val="22"/>
        </w:rPr>
      </w:pPr>
      <w:r w:rsidRPr="00A24A88">
        <w:rPr>
          <w:rFonts w:ascii="Calibri" w:eastAsia="Calibri" w:hAnsi="Calibri"/>
          <w:sz w:val="22"/>
          <w:szCs w:val="22"/>
        </w:rPr>
        <w:t xml:space="preserve">Directly involved in tourism, </w:t>
      </w:r>
      <w:proofErr w:type="gramStart"/>
      <w:r w:rsidRPr="00A24A88">
        <w:rPr>
          <w:rFonts w:ascii="Calibri" w:eastAsia="Calibri" w:hAnsi="Calibri"/>
          <w:sz w:val="22"/>
          <w:szCs w:val="22"/>
        </w:rPr>
        <w:t>making a contribution</w:t>
      </w:r>
      <w:proofErr w:type="gramEnd"/>
      <w:r w:rsidRPr="00A24A88">
        <w:rPr>
          <w:rFonts w:ascii="Calibri" w:eastAsia="Calibri" w:hAnsi="Calibri"/>
          <w:sz w:val="22"/>
          <w:szCs w:val="22"/>
        </w:rPr>
        <w:t xml:space="preserve"> to the visitor economy with a significant proportion of business generated by people visiting from outside the local area.</w:t>
      </w:r>
    </w:p>
    <w:p w:rsidR="00887609" w:rsidRPr="00887609" w:rsidRDefault="00887609" w:rsidP="00887609">
      <w:pPr>
        <w:widowControl w:val="0"/>
        <w:tabs>
          <w:tab w:val="left" w:pos="283"/>
        </w:tabs>
        <w:autoSpaceDE w:val="0"/>
        <w:autoSpaceDN w:val="0"/>
        <w:adjustRightInd w:val="0"/>
        <w:spacing w:after="160" w:line="260" w:lineRule="exact"/>
        <w:ind w:right="-23"/>
        <w:contextualSpacing/>
        <w:jc w:val="both"/>
        <w:rPr>
          <w:rFonts w:ascii="Calibri" w:eastAsia="Calibri" w:hAnsi="Calibri" w:cs="Calibri"/>
          <w:szCs w:val="24"/>
        </w:rPr>
      </w:pPr>
      <w:r w:rsidRPr="00887609">
        <w:rPr>
          <w:rFonts w:ascii="Calibri" w:eastAsia="Calibri" w:hAnsi="Calibri" w:cs="Calibri"/>
          <w:szCs w:val="24"/>
        </w:rPr>
        <w:t xml:space="preserve">Events and festivals are not eligible to apply to this category due to the likelihood of </w:t>
      </w:r>
      <w:proofErr w:type="spellStart"/>
      <w:r w:rsidRPr="00887609">
        <w:rPr>
          <w:rFonts w:ascii="Calibri" w:eastAsia="Calibri" w:hAnsi="Calibri" w:cs="Calibri"/>
          <w:szCs w:val="24"/>
        </w:rPr>
        <w:t>VisitEngland</w:t>
      </w:r>
      <w:proofErr w:type="spellEnd"/>
      <w:r w:rsidRPr="00887609">
        <w:rPr>
          <w:rFonts w:ascii="Calibri" w:eastAsia="Calibri" w:hAnsi="Calibri" w:cs="Calibri"/>
          <w:szCs w:val="24"/>
        </w:rPr>
        <w:t xml:space="preserve"> Awards for Excellence winners not being announced until one or two years after the event took place e.g. an event taking place in 2019 may not be recognised by </w:t>
      </w:r>
      <w:proofErr w:type="spellStart"/>
      <w:r w:rsidRPr="00887609">
        <w:rPr>
          <w:rFonts w:ascii="Calibri" w:eastAsia="Calibri" w:hAnsi="Calibri" w:cs="Calibri"/>
          <w:szCs w:val="24"/>
        </w:rPr>
        <w:t>VisitEngland</w:t>
      </w:r>
      <w:proofErr w:type="spellEnd"/>
      <w:r w:rsidRPr="00887609">
        <w:rPr>
          <w:rFonts w:ascii="Calibri" w:eastAsia="Calibri" w:hAnsi="Calibri" w:cs="Calibri"/>
          <w:szCs w:val="24"/>
        </w:rPr>
        <w:t xml:space="preserve"> until 2021; the event may have ceased or declined in quality since then.</w:t>
      </w:r>
    </w:p>
    <w:p w:rsidR="00887609" w:rsidRPr="00887609" w:rsidRDefault="00887609" w:rsidP="00887609">
      <w:pPr>
        <w:spacing w:after="160" w:line="259" w:lineRule="auto"/>
        <w:jc w:val="both"/>
        <w:rPr>
          <w:rFonts w:ascii="Calibri" w:eastAsia="Calibri" w:hAnsi="Calibri" w:cs="Calibri"/>
          <w:szCs w:val="24"/>
        </w:rPr>
      </w:pPr>
    </w:p>
    <w:p w:rsidR="00887609" w:rsidRDefault="00887609" w:rsidP="00887609">
      <w:pPr>
        <w:spacing w:after="160" w:line="259" w:lineRule="auto"/>
        <w:jc w:val="both"/>
        <w:rPr>
          <w:rFonts w:ascii="Calibri" w:eastAsia="Calibri" w:hAnsi="Calibri" w:cs="Calibri"/>
          <w:szCs w:val="24"/>
        </w:rPr>
      </w:pPr>
      <w:r w:rsidRPr="00887609">
        <w:rPr>
          <w:rFonts w:ascii="Calibri" w:eastAsia="Calibri" w:hAnsi="Calibri" w:cs="Calibri"/>
          <w:szCs w:val="24"/>
        </w:rPr>
        <w:t>Businesses of all sizes can apply as this category is judged within the context and style of the business.</w:t>
      </w:r>
    </w:p>
    <w:p w:rsidR="00C94C3D" w:rsidRDefault="00C94C3D" w:rsidP="00887609">
      <w:pPr>
        <w:spacing w:after="160" w:line="259" w:lineRule="auto"/>
        <w:jc w:val="both"/>
        <w:rPr>
          <w:rFonts w:ascii="Calibri" w:eastAsia="Calibri" w:hAnsi="Calibri" w:cs="Calibri"/>
          <w:szCs w:val="24"/>
        </w:rPr>
      </w:pPr>
    </w:p>
    <w:p w:rsidR="00C94C3D" w:rsidRDefault="00C94C3D" w:rsidP="00887609">
      <w:pPr>
        <w:spacing w:after="160" w:line="259" w:lineRule="auto"/>
        <w:jc w:val="both"/>
        <w:rPr>
          <w:rFonts w:ascii="Calibri" w:eastAsia="Calibri" w:hAnsi="Calibri" w:cs="Calibri"/>
          <w:szCs w:val="24"/>
        </w:rPr>
      </w:pPr>
    </w:p>
    <w:p w:rsidR="00C94C3D" w:rsidRDefault="00C94C3D" w:rsidP="00887609">
      <w:pPr>
        <w:spacing w:after="160" w:line="259" w:lineRule="auto"/>
        <w:jc w:val="both"/>
        <w:rPr>
          <w:rFonts w:ascii="Calibri" w:eastAsia="Calibri" w:hAnsi="Calibri" w:cs="Calibri"/>
          <w:szCs w:val="24"/>
        </w:rPr>
      </w:pPr>
    </w:p>
    <w:p w:rsidR="00887609" w:rsidRPr="00887609" w:rsidRDefault="00887609" w:rsidP="00887609">
      <w:pPr>
        <w:spacing w:after="160" w:line="259" w:lineRule="auto"/>
        <w:jc w:val="both"/>
        <w:rPr>
          <w:rFonts w:ascii="Calibri" w:eastAsia="Calibri" w:hAnsi="Calibri" w:cs="Calibri"/>
          <w:szCs w:val="24"/>
        </w:rPr>
      </w:pPr>
      <w:r w:rsidRPr="0046486D">
        <w:rPr>
          <w:rFonts w:asciiTheme="majorHAnsi" w:hAnsiTheme="majorHAnsi"/>
          <w:noProof/>
          <w:sz w:val="28"/>
          <w:szCs w:val="28"/>
          <w:lang w:eastAsia="en-GB"/>
        </w:rPr>
        <w:drawing>
          <wp:anchor distT="0" distB="0" distL="114300" distR="114300" simplePos="0" relativeHeight="251661312" behindDoc="1" locked="0" layoutInCell="1" allowOverlap="1" wp14:anchorId="016F74CF">
            <wp:simplePos x="0" y="0"/>
            <wp:positionH relativeFrom="column">
              <wp:posOffset>4305300</wp:posOffset>
            </wp:positionH>
            <wp:positionV relativeFrom="paragraph">
              <wp:posOffset>-678815</wp:posOffset>
            </wp:positionV>
            <wp:extent cx="1906823" cy="118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rsidR="00A24A88" w:rsidRPr="00A24A88" w:rsidRDefault="00A24A88" w:rsidP="00887609">
      <w:pPr>
        <w:pStyle w:val="BodyText"/>
        <w:tabs>
          <w:tab w:val="left" w:pos="2835"/>
          <w:tab w:val="left" w:pos="2880"/>
        </w:tabs>
        <w:jc w:val="right"/>
        <w:rPr>
          <w:rFonts w:asciiTheme="majorHAnsi" w:hAnsiTheme="majorHAnsi"/>
          <w:sz w:val="24"/>
          <w:szCs w:val="24"/>
        </w:rPr>
      </w:pPr>
    </w:p>
    <w:p w:rsidR="00887609" w:rsidRDefault="00887609" w:rsidP="00887609">
      <w:pPr>
        <w:pStyle w:val="BodyText"/>
        <w:numPr>
          <w:ilvl w:val="0"/>
          <w:numId w:val="11"/>
        </w:numPr>
        <w:tabs>
          <w:tab w:val="left" w:pos="2835"/>
          <w:tab w:val="left" w:pos="2880"/>
        </w:tabs>
        <w:rPr>
          <w:rFonts w:asciiTheme="majorHAnsi" w:hAnsiTheme="majorHAnsi"/>
          <w:b/>
          <w:sz w:val="32"/>
          <w:szCs w:val="32"/>
        </w:rPr>
      </w:pPr>
      <w:r w:rsidRPr="00887609">
        <w:rPr>
          <w:rFonts w:asciiTheme="majorHAnsi" w:hAnsiTheme="majorHAnsi"/>
          <w:b/>
          <w:sz w:val="32"/>
          <w:szCs w:val="32"/>
        </w:rPr>
        <w:t>Experience of the Year</w:t>
      </w:r>
      <w:r w:rsidR="00964438">
        <w:rPr>
          <w:rFonts w:asciiTheme="majorHAnsi" w:hAnsiTheme="majorHAnsi"/>
          <w:b/>
          <w:sz w:val="32"/>
          <w:szCs w:val="32"/>
        </w:rPr>
        <w:t xml:space="preserve"> – VE</w:t>
      </w:r>
    </w:p>
    <w:p w:rsidR="00964438" w:rsidRPr="00887609" w:rsidRDefault="00964438" w:rsidP="00964438">
      <w:pPr>
        <w:pStyle w:val="BodyText"/>
        <w:tabs>
          <w:tab w:val="left" w:pos="2835"/>
          <w:tab w:val="left" w:pos="2880"/>
        </w:tabs>
        <w:ind w:left="360"/>
        <w:rPr>
          <w:rFonts w:asciiTheme="majorHAnsi" w:hAnsiTheme="majorHAnsi"/>
          <w:b/>
          <w:sz w:val="32"/>
          <w:szCs w:val="32"/>
        </w:rPr>
      </w:pPr>
    </w:p>
    <w:p w:rsidR="00887609" w:rsidRPr="00964438" w:rsidRDefault="00887609" w:rsidP="00887609">
      <w:pPr>
        <w:pStyle w:val="BodyText"/>
        <w:tabs>
          <w:tab w:val="left" w:pos="2835"/>
          <w:tab w:val="left" w:pos="2880"/>
        </w:tabs>
        <w:rPr>
          <w:rFonts w:asciiTheme="majorHAnsi" w:hAnsiTheme="majorHAnsi"/>
          <w:sz w:val="24"/>
          <w:szCs w:val="24"/>
        </w:rPr>
      </w:pPr>
      <w:r w:rsidRPr="00964438">
        <w:rPr>
          <w:rFonts w:asciiTheme="majorHAnsi" w:hAnsiTheme="majorHAnsi"/>
          <w:sz w:val="24"/>
          <w:szCs w:val="24"/>
        </w:rPr>
        <w:t>Recognises providers of truly memorable and immersive activities for visitors to participate in.</w:t>
      </w:r>
    </w:p>
    <w:p w:rsidR="00887609" w:rsidRPr="00887609" w:rsidRDefault="00887609" w:rsidP="00887609">
      <w:pPr>
        <w:widowControl w:val="0"/>
        <w:tabs>
          <w:tab w:val="left" w:pos="283"/>
        </w:tabs>
        <w:autoSpaceDE w:val="0"/>
        <w:autoSpaceDN w:val="0"/>
        <w:adjustRightInd w:val="0"/>
        <w:spacing w:after="160" w:line="260" w:lineRule="exact"/>
        <w:ind w:right="-23"/>
        <w:contextualSpacing/>
        <w:rPr>
          <w:rFonts w:asciiTheme="majorHAnsi" w:eastAsia="Calibri" w:hAnsiTheme="majorHAnsi" w:cs="Calibri"/>
          <w:sz w:val="22"/>
          <w:szCs w:val="22"/>
        </w:rPr>
      </w:pPr>
      <w:r w:rsidRPr="00887609">
        <w:rPr>
          <w:rFonts w:asciiTheme="majorHAnsi" w:eastAsia="Calibri" w:hAnsiTheme="majorHAnsi" w:cs="Calibri"/>
          <w:sz w:val="22"/>
          <w:szCs w:val="22"/>
        </w:rPr>
        <w:t xml:space="preserve">Any visitor experience that requires participation in an activity </w:t>
      </w:r>
    </w:p>
    <w:p w:rsidR="00887609" w:rsidRPr="00887609" w:rsidRDefault="00887609" w:rsidP="00887609">
      <w:pPr>
        <w:widowControl w:val="0"/>
        <w:tabs>
          <w:tab w:val="left" w:pos="283"/>
        </w:tabs>
        <w:autoSpaceDE w:val="0"/>
        <w:autoSpaceDN w:val="0"/>
        <w:adjustRightInd w:val="0"/>
        <w:spacing w:after="160" w:line="260" w:lineRule="exact"/>
        <w:ind w:right="-23"/>
        <w:contextualSpacing/>
        <w:rPr>
          <w:rFonts w:asciiTheme="majorHAnsi" w:eastAsia="Calibri" w:hAnsiTheme="majorHAnsi" w:cs="Calibri"/>
          <w:sz w:val="22"/>
          <w:szCs w:val="22"/>
        </w:rPr>
      </w:pPr>
      <w:r w:rsidRPr="00887609">
        <w:rPr>
          <w:rFonts w:asciiTheme="majorHAnsi" w:eastAsia="Calibri" w:hAnsiTheme="majorHAnsi" w:cs="Calibri"/>
          <w:sz w:val="22"/>
          <w:szCs w:val="22"/>
        </w:rPr>
        <w:t>The experience may involve a host/teacher/instructor/guide or may be undertaken independently</w:t>
      </w:r>
    </w:p>
    <w:p w:rsidR="00887609" w:rsidRPr="00887609" w:rsidRDefault="00887609" w:rsidP="00887609">
      <w:pPr>
        <w:widowControl w:val="0"/>
        <w:tabs>
          <w:tab w:val="left" w:pos="283"/>
        </w:tabs>
        <w:autoSpaceDE w:val="0"/>
        <w:autoSpaceDN w:val="0"/>
        <w:adjustRightInd w:val="0"/>
        <w:spacing w:after="160" w:line="260" w:lineRule="exact"/>
        <w:ind w:right="-23"/>
        <w:contextualSpacing/>
        <w:rPr>
          <w:rFonts w:asciiTheme="majorHAnsi" w:eastAsia="Calibri" w:hAnsiTheme="majorHAnsi" w:cs="Calibri"/>
          <w:sz w:val="22"/>
          <w:szCs w:val="22"/>
        </w:rPr>
      </w:pPr>
      <w:r w:rsidRPr="00887609">
        <w:rPr>
          <w:rFonts w:asciiTheme="majorHAnsi" w:eastAsia="Calibri" w:hAnsiTheme="majorHAnsi" w:cs="Calibri"/>
          <w:sz w:val="22"/>
          <w:szCs w:val="22"/>
        </w:rPr>
        <w:t>Likely to be immersive and interactive</w:t>
      </w:r>
    </w:p>
    <w:p w:rsidR="00887609" w:rsidRPr="00887609" w:rsidRDefault="00887609" w:rsidP="00887609">
      <w:pPr>
        <w:widowControl w:val="0"/>
        <w:tabs>
          <w:tab w:val="left" w:pos="283"/>
        </w:tabs>
        <w:autoSpaceDE w:val="0"/>
        <w:autoSpaceDN w:val="0"/>
        <w:adjustRightInd w:val="0"/>
        <w:spacing w:after="160" w:line="260" w:lineRule="exact"/>
        <w:ind w:right="-23"/>
        <w:contextualSpacing/>
        <w:rPr>
          <w:rFonts w:asciiTheme="majorHAnsi" w:eastAsia="Calibri" w:hAnsiTheme="majorHAnsi" w:cs="Calibri"/>
          <w:sz w:val="22"/>
          <w:szCs w:val="22"/>
        </w:rPr>
      </w:pPr>
      <w:proofErr w:type="gramStart"/>
      <w:r w:rsidRPr="00887609">
        <w:rPr>
          <w:rFonts w:asciiTheme="majorHAnsi" w:eastAsia="Calibri" w:hAnsiTheme="majorHAnsi" w:cs="Calibri"/>
          <w:sz w:val="22"/>
          <w:szCs w:val="22"/>
        </w:rPr>
        <w:t>Typically</w:t>
      </w:r>
      <w:proofErr w:type="gramEnd"/>
      <w:r w:rsidRPr="00887609">
        <w:rPr>
          <w:rFonts w:asciiTheme="majorHAnsi" w:eastAsia="Calibri" w:hAnsiTheme="majorHAnsi" w:cs="Calibri"/>
          <w:sz w:val="22"/>
          <w:szCs w:val="22"/>
        </w:rPr>
        <w:t xml:space="preserve"> experiences will be learning, adventure or relaxation based</w:t>
      </w:r>
    </w:p>
    <w:p w:rsidR="00887609" w:rsidRPr="00887609" w:rsidRDefault="00887609" w:rsidP="00887609">
      <w:pPr>
        <w:widowControl w:val="0"/>
        <w:tabs>
          <w:tab w:val="left" w:pos="283"/>
        </w:tabs>
        <w:autoSpaceDE w:val="0"/>
        <w:autoSpaceDN w:val="0"/>
        <w:adjustRightInd w:val="0"/>
        <w:spacing w:after="160" w:line="260" w:lineRule="exact"/>
        <w:ind w:right="-23"/>
        <w:contextualSpacing/>
        <w:rPr>
          <w:rFonts w:asciiTheme="majorHAnsi" w:eastAsia="Calibri" w:hAnsiTheme="majorHAnsi" w:cs="Calibri"/>
          <w:sz w:val="22"/>
          <w:szCs w:val="22"/>
        </w:rPr>
      </w:pPr>
      <w:r w:rsidRPr="00887609">
        <w:rPr>
          <w:rFonts w:asciiTheme="majorHAnsi" w:eastAsia="Calibri" w:hAnsiTheme="majorHAnsi" w:cs="Calibri"/>
          <w:sz w:val="22"/>
          <w:szCs w:val="22"/>
        </w:rPr>
        <w:t>Likely to fall under one of these themes:</w:t>
      </w:r>
    </w:p>
    <w:p w:rsidR="00887609" w:rsidRPr="00964438" w:rsidRDefault="00887609" w:rsidP="00887609">
      <w:pPr>
        <w:pStyle w:val="ListParagraph"/>
        <w:widowControl w:val="0"/>
        <w:numPr>
          <w:ilvl w:val="0"/>
          <w:numId w:val="19"/>
        </w:numPr>
        <w:tabs>
          <w:tab w:val="left" w:pos="283"/>
        </w:tabs>
        <w:autoSpaceDE w:val="0"/>
        <w:autoSpaceDN w:val="0"/>
        <w:adjustRightInd w:val="0"/>
        <w:spacing w:after="160" w:line="260" w:lineRule="exact"/>
        <w:ind w:right="-23"/>
        <w:rPr>
          <w:rFonts w:asciiTheme="majorHAnsi" w:eastAsia="Calibri" w:hAnsiTheme="majorHAnsi" w:cs="Calibri"/>
          <w:sz w:val="22"/>
          <w:szCs w:val="22"/>
        </w:rPr>
      </w:pPr>
      <w:r w:rsidRPr="00964438">
        <w:rPr>
          <w:rFonts w:asciiTheme="majorHAnsi" w:eastAsia="Calibri" w:hAnsiTheme="majorHAnsi" w:cs="Calibri"/>
          <w:sz w:val="22"/>
          <w:szCs w:val="22"/>
        </w:rPr>
        <w:t>Wellness and well-being (e.g. spa)</w:t>
      </w:r>
    </w:p>
    <w:p w:rsidR="00887609" w:rsidRPr="00964438" w:rsidRDefault="00887609" w:rsidP="00887609">
      <w:pPr>
        <w:pStyle w:val="ListParagraph"/>
        <w:widowControl w:val="0"/>
        <w:numPr>
          <w:ilvl w:val="0"/>
          <w:numId w:val="19"/>
        </w:numPr>
        <w:tabs>
          <w:tab w:val="left" w:pos="283"/>
        </w:tabs>
        <w:autoSpaceDE w:val="0"/>
        <w:autoSpaceDN w:val="0"/>
        <w:adjustRightInd w:val="0"/>
        <w:spacing w:after="160" w:line="260" w:lineRule="exact"/>
        <w:ind w:right="-23"/>
        <w:rPr>
          <w:rFonts w:asciiTheme="majorHAnsi" w:eastAsia="Calibri" w:hAnsiTheme="majorHAnsi" w:cs="Calibri"/>
          <w:sz w:val="22"/>
          <w:szCs w:val="22"/>
        </w:rPr>
      </w:pPr>
      <w:r w:rsidRPr="00964438">
        <w:rPr>
          <w:rFonts w:asciiTheme="majorHAnsi" w:eastAsia="Calibri" w:hAnsiTheme="majorHAnsi" w:cs="Calibri"/>
          <w:sz w:val="22"/>
          <w:szCs w:val="22"/>
        </w:rPr>
        <w:t>Sporting and active (e.g. caving)</w:t>
      </w:r>
    </w:p>
    <w:p w:rsidR="00887609" w:rsidRPr="00964438" w:rsidRDefault="00887609" w:rsidP="00887609">
      <w:pPr>
        <w:pStyle w:val="ListParagraph"/>
        <w:widowControl w:val="0"/>
        <w:numPr>
          <w:ilvl w:val="0"/>
          <w:numId w:val="19"/>
        </w:numPr>
        <w:tabs>
          <w:tab w:val="left" w:pos="283"/>
        </w:tabs>
        <w:autoSpaceDE w:val="0"/>
        <w:autoSpaceDN w:val="0"/>
        <w:adjustRightInd w:val="0"/>
        <w:spacing w:after="160" w:line="260" w:lineRule="exact"/>
        <w:ind w:right="-23"/>
        <w:rPr>
          <w:rFonts w:asciiTheme="majorHAnsi" w:eastAsia="Calibri" w:hAnsiTheme="majorHAnsi" w:cs="Calibri"/>
          <w:sz w:val="22"/>
          <w:szCs w:val="22"/>
        </w:rPr>
      </w:pPr>
      <w:r w:rsidRPr="00964438">
        <w:rPr>
          <w:rFonts w:asciiTheme="majorHAnsi" w:eastAsia="Calibri" w:hAnsiTheme="majorHAnsi" w:cs="Calibri"/>
          <w:sz w:val="22"/>
          <w:szCs w:val="22"/>
        </w:rPr>
        <w:t>Environment (e.g. beach cleaning, dry stone walling)</w:t>
      </w:r>
    </w:p>
    <w:p w:rsidR="00887609" w:rsidRPr="00964438" w:rsidRDefault="00887609" w:rsidP="00887609">
      <w:pPr>
        <w:pStyle w:val="ListParagraph"/>
        <w:widowControl w:val="0"/>
        <w:numPr>
          <w:ilvl w:val="0"/>
          <w:numId w:val="19"/>
        </w:numPr>
        <w:tabs>
          <w:tab w:val="left" w:pos="283"/>
        </w:tabs>
        <w:autoSpaceDE w:val="0"/>
        <w:autoSpaceDN w:val="0"/>
        <w:adjustRightInd w:val="0"/>
        <w:spacing w:after="160" w:line="260" w:lineRule="exact"/>
        <w:ind w:right="-23"/>
        <w:rPr>
          <w:rFonts w:asciiTheme="majorHAnsi" w:eastAsia="Calibri" w:hAnsiTheme="majorHAnsi" w:cs="Calibri"/>
          <w:sz w:val="22"/>
          <w:szCs w:val="22"/>
        </w:rPr>
      </w:pPr>
      <w:r w:rsidRPr="00964438">
        <w:rPr>
          <w:rFonts w:asciiTheme="majorHAnsi" w:eastAsia="Calibri" w:hAnsiTheme="majorHAnsi" w:cs="Calibri"/>
          <w:sz w:val="22"/>
          <w:szCs w:val="22"/>
        </w:rPr>
        <w:t>Arts &amp; culture (e.g. pottery making)</w:t>
      </w:r>
    </w:p>
    <w:p w:rsidR="00887609" w:rsidRPr="00964438" w:rsidRDefault="00887609" w:rsidP="00887609">
      <w:pPr>
        <w:pStyle w:val="ListParagraph"/>
        <w:widowControl w:val="0"/>
        <w:numPr>
          <w:ilvl w:val="0"/>
          <w:numId w:val="19"/>
        </w:numPr>
        <w:tabs>
          <w:tab w:val="left" w:pos="283"/>
        </w:tabs>
        <w:autoSpaceDE w:val="0"/>
        <w:autoSpaceDN w:val="0"/>
        <w:adjustRightInd w:val="0"/>
        <w:spacing w:after="160" w:line="260" w:lineRule="exact"/>
        <w:ind w:right="-23"/>
        <w:rPr>
          <w:rFonts w:asciiTheme="majorHAnsi" w:eastAsia="Calibri" w:hAnsiTheme="majorHAnsi" w:cs="Calibri"/>
          <w:sz w:val="22"/>
          <w:szCs w:val="22"/>
        </w:rPr>
      </w:pPr>
      <w:r w:rsidRPr="00964438">
        <w:rPr>
          <w:rFonts w:asciiTheme="majorHAnsi" w:eastAsia="Calibri" w:hAnsiTheme="majorHAnsi" w:cs="Calibri"/>
          <w:sz w:val="22"/>
          <w:szCs w:val="22"/>
        </w:rPr>
        <w:t>Culinary (e.g. cookery courses)</w:t>
      </w:r>
    </w:p>
    <w:p w:rsidR="00887609" w:rsidRPr="00887609" w:rsidRDefault="00887609" w:rsidP="00887609">
      <w:pPr>
        <w:widowControl w:val="0"/>
        <w:tabs>
          <w:tab w:val="left" w:pos="283"/>
        </w:tabs>
        <w:autoSpaceDE w:val="0"/>
        <w:autoSpaceDN w:val="0"/>
        <w:adjustRightInd w:val="0"/>
        <w:spacing w:after="160" w:line="260" w:lineRule="exact"/>
        <w:ind w:left="-77" w:right="-23"/>
        <w:contextualSpacing/>
        <w:rPr>
          <w:rFonts w:asciiTheme="majorHAnsi" w:eastAsia="Calibri" w:hAnsiTheme="majorHAnsi" w:cs="Calibri"/>
          <w:sz w:val="22"/>
          <w:szCs w:val="22"/>
        </w:rPr>
      </w:pPr>
      <w:r w:rsidRPr="00887609">
        <w:rPr>
          <w:rFonts w:asciiTheme="majorHAnsi" w:eastAsia="Calibri" w:hAnsiTheme="majorHAnsi" w:cs="Calibri"/>
          <w:sz w:val="22"/>
          <w:szCs w:val="22"/>
        </w:rPr>
        <w:t xml:space="preserve">Events and festivals are not eligible to apply to this category due to the likelihood of </w:t>
      </w:r>
      <w:proofErr w:type="spellStart"/>
      <w:r w:rsidRPr="00887609">
        <w:rPr>
          <w:rFonts w:asciiTheme="majorHAnsi" w:eastAsia="Calibri" w:hAnsiTheme="majorHAnsi" w:cs="Calibri"/>
          <w:sz w:val="22"/>
          <w:szCs w:val="22"/>
        </w:rPr>
        <w:t>VisitEngland</w:t>
      </w:r>
      <w:proofErr w:type="spellEnd"/>
      <w:r w:rsidRPr="00887609">
        <w:rPr>
          <w:rFonts w:asciiTheme="majorHAnsi" w:eastAsia="Calibri" w:hAnsiTheme="majorHAnsi" w:cs="Calibri"/>
          <w:sz w:val="22"/>
          <w:szCs w:val="22"/>
        </w:rPr>
        <w:t xml:space="preserve"> Awards for Excellence winners not being announced until one or two years after the event took place e.g. an event taking place in 2019 may not be recognised by </w:t>
      </w:r>
      <w:proofErr w:type="spellStart"/>
      <w:r w:rsidRPr="00887609">
        <w:rPr>
          <w:rFonts w:asciiTheme="majorHAnsi" w:eastAsia="Calibri" w:hAnsiTheme="majorHAnsi" w:cs="Calibri"/>
          <w:sz w:val="22"/>
          <w:szCs w:val="22"/>
        </w:rPr>
        <w:t>VisitEngland</w:t>
      </w:r>
      <w:proofErr w:type="spellEnd"/>
      <w:r w:rsidRPr="00887609">
        <w:rPr>
          <w:rFonts w:asciiTheme="majorHAnsi" w:eastAsia="Calibri" w:hAnsiTheme="majorHAnsi" w:cs="Calibri"/>
          <w:sz w:val="22"/>
          <w:szCs w:val="22"/>
        </w:rPr>
        <w:t xml:space="preserve"> until 2021; the event may have ceased or declined in quality since then.</w:t>
      </w:r>
    </w:p>
    <w:p w:rsidR="00887609" w:rsidRPr="00887609" w:rsidRDefault="00887609" w:rsidP="00887609">
      <w:pPr>
        <w:spacing w:after="160" w:line="259" w:lineRule="auto"/>
        <w:ind w:left="283"/>
        <w:contextualSpacing/>
        <w:rPr>
          <w:rFonts w:asciiTheme="majorHAnsi" w:eastAsia="Calibri" w:hAnsiTheme="majorHAnsi" w:cs="Calibri"/>
          <w:sz w:val="22"/>
          <w:szCs w:val="22"/>
        </w:rPr>
      </w:pPr>
    </w:p>
    <w:p w:rsidR="00887609" w:rsidRPr="00887609" w:rsidRDefault="00887609" w:rsidP="00887609">
      <w:pPr>
        <w:spacing w:after="160" w:line="259" w:lineRule="auto"/>
        <w:ind w:left="1723"/>
        <w:contextualSpacing/>
        <w:rPr>
          <w:rFonts w:asciiTheme="majorHAnsi" w:eastAsia="Calibri" w:hAnsiTheme="majorHAnsi" w:cs="Calibri"/>
          <w:sz w:val="22"/>
          <w:szCs w:val="22"/>
        </w:rPr>
      </w:pPr>
    </w:p>
    <w:p w:rsidR="00887609" w:rsidRPr="00887609" w:rsidRDefault="00887609" w:rsidP="00887609">
      <w:pPr>
        <w:spacing w:after="160" w:line="259" w:lineRule="auto"/>
        <w:rPr>
          <w:rFonts w:asciiTheme="majorHAnsi" w:eastAsia="Calibri" w:hAnsiTheme="majorHAnsi" w:cs="Calibri"/>
          <w:sz w:val="22"/>
          <w:szCs w:val="22"/>
        </w:rPr>
      </w:pPr>
      <w:r w:rsidRPr="00887609">
        <w:rPr>
          <w:rFonts w:asciiTheme="majorHAnsi" w:eastAsia="Calibri" w:hAnsiTheme="majorHAnsi" w:cs="Calibri"/>
          <w:sz w:val="22"/>
          <w:szCs w:val="22"/>
        </w:rPr>
        <w:t xml:space="preserve">Food </w:t>
      </w:r>
      <w:r w:rsidRPr="00887609">
        <w:rPr>
          <w:rFonts w:asciiTheme="majorHAnsi" w:eastAsia="Calibri" w:hAnsiTheme="majorHAnsi" w:cs="Calibri"/>
          <w:sz w:val="22"/>
          <w:szCs w:val="22"/>
          <w:u w:val="single"/>
        </w:rPr>
        <w:t>service</w:t>
      </w:r>
      <w:r w:rsidRPr="00887609">
        <w:rPr>
          <w:rFonts w:asciiTheme="majorHAnsi" w:eastAsia="Calibri" w:hAnsiTheme="majorHAnsi" w:cs="Calibri"/>
          <w:sz w:val="22"/>
          <w:szCs w:val="22"/>
        </w:rPr>
        <w:t xml:space="preserve"> experiences are not eligible for this category and should consider the Taste of England Award category, which assesses the quality of food and drink served to the visitor. </w:t>
      </w:r>
    </w:p>
    <w:p w:rsidR="00887609" w:rsidRPr="00887609" w:rsidRDefault="00887609" w:rsidP="00887609">
      <w:pPr>
        <w:spacing w:after="160" w:line="259" w:lineRule="auto"/>
        <w:rPr>
          <w:rFonts w:asciiTheme="majorHAnsi" w:eastAsia="Calibri" w:hAnsiTheme="majorHAnsi" w:cs="Calibri"/>
          <w:sz w:val="22"/>
          <w:szCs w:val="22"/>
        </w:rPr>
      </w:pPr>
    </w:p>
    <w:p w:rsidR="00887609" w:rsidRPr="00887609" w:rsidRDefault="00887609" w:rsidP="00887609">
      <w:pPr>
        <w:spacing w:after="160" w:line="259" w:lineRule="auto"/>
        <w:rPr>
          <w:rFonts w:asciiTheme="majorHAnsi" w:eastAsia="Calibri" w:hAnsiTheme="majorHAnsi" w:cs="Calibri"/>
          <w:sz w:val="22"/>
          <w:szCs w:val="22"/>
        </w:rPr>
      </w:pPr>
      <w:r w:rsidRPr="00887609">
        <w:rPr>
          <w:rFonts w:asciiTheme="majorHAnsi" w:eastAsia="Calibri" w:hAnsiTheme="majorHAnsi" w:cs="Calibri"/>
          <w:sz w:val="22"/>
          <w:szCs w:val="22"/>
        </w:rPr>
        <w:t xml:space="preserve">Experiences (including guided tours) that are offered by visitor attractions will be eligible if they are standalone activities i.e. can be purchased separately, and not in addition to, general admission. </w:t>
      </w:r>
    </w:p>
    <w:p w:rsidR="00887609" w:rsidRPr="00887609" w:rsidRDefault="00887609" w:rsidP="00887609">
      <w:pPr>
        <w:spacing w:after="160" w:line="259" w:lineRule="auto"/>
        <w:rPr>
          <w:rFonts w:asciiTheme="majorHAnsi" w:eastAsia="Calibri" w:hAnsiTheme="majorHAnsi" w:cs="Calibri"/>
          <w:sz w:val="22"/>
          <w:szCs w:val="22"/>
        </w:rPr>
      </w:pPr>
    </w:p>
    <w:p w:rsidR="00887609" w:rsidRPr="00964438" w:rsidRDefault="00887609" w:rsidP="00887609">
      <w:pPr>
        <w:spacing w:after="160" w:line="259" w:lineRule="auto"/>
        <w:rPr>
          <w:rFonts w:asciiTheme="majorHAnsi" w:eastAsia="Calibri" w:hAnsiTheme="majorHAnsi" w:cs="Calibri"/>
          <w:sz w:val="22"/>
          <w:szCs w:val="22"/>
        </w:rPr>
      </w:pPr>
      <w:r w:rsidRPr="00887609">
        <w:rPr>
          <w:rFonts w:asciiTheme="majorHAnsi" w:eastAsia="Calibri" w:hAnsiTheme="majorHAnsi" w:cs="Calibri"/>
          <w:sz w:val="22"/>
          <w:szCs w:val="22"/>
        </w:rPr>
        <w:t>Businesses of all sizes can apply as this category is judged within the context and style of the business.</w:t>
      </w:r>
    </w:p>
    <w:p w:rsidR="00887609" w:rsidRDefault="00887609" w:rsidP="00887609">
      <w:pPr>
        <w:spacing w:after="160" w:line="259" w:lineRule="auto"/>
        <w:rPr>
          <w:rFonts w:ascii="Calibri" w:eastAsia="Calibri" w:hAnsi="Calibri" w:cs="Calibri"/>
          <w:sz w:val="22"/>
          <w:szCs w:val="22"/>
        </w:rPr>
      </w:pPr>
    </w:p>
    <w:p w:rsidR="00887609" w:rsidRPr="00887609" w:rsidRDefault="00887609" w:rsidP="00887609">
      <w:pPr>
        <w:spacing w:after="160" w:line="259" w:lineRule="auto"/>
        <w:rPr>
          <w:rFonts w:ascii="Calibri" w:eastAsia="Calibri" w:hAnsi="Calibri" w:cs="Calibri"/>
          <w:sz w:val="22"/>
          <w:szCs w:val="22"/>
        </w:rPr>
      </w:pPr>
    </w:p>
    <w:p w:rsidR="00887609" w:rsidRPr="00887609" w:rsidRDefault="00887609" w:rsidP="00887609">
      <w:pPr>
        <w:pStyle w:val="BodyText"/>
        <w:tabs>
          <w:tab w:val="left" w:pos="2835"/>
          <w:tab w:val="left" w:pos="2880"/>
        </w:tabs>
        <w:rPr>
          <w:rFonts w:asciiTheme="majorHAnsi" w:hAnsiTheme="majorHAnsi"/>
          <w:sz w:val="24"/>
          <w:szCs w:val="24"/>
        </w:rPr>
      </w:pPr>
    </w:p>
    <w:p w:rsidR="00666EB4" w:rsidRPr="0046486D" w:rsidRDefault="00B9693A" w:rsidP="00D57DD1">
      <w:pPr>
        <w:pStyle w:val="BodyText"/>
        <w:numPr>
          <w:ilvl w:val="0"/>
          <w:numId w:val="11"/>
        </w:numPr>
        <w:tabs>
          <w:tab w:val="left" w:pos="2835"/>
          <w:tab w:val="left" w:pos="2880"/>
        </w:tabs>
        <w:rPr>
          <w:rFonts w:asciiTheme="majorHAnsi" w:hAnsiTheme="majorHAnsi"/>
          <w:b/>
          <w:sz w:val="32"/>
          <w:szCs w:val="32"/>
        </w:rPr>
      </w:pPr>
      <w:r w:rsidRPr="0046486D">
        <w:rPr>
          <w:rFonts w:asciiTheme="majorHAnsi" w:hAnsiTheme="majorHAnsi"/>
          <w:b/>
          <w:sz w:val="32"/>
          <w:szCs w:val="32"/>
        </w:rPr>
        <w:t xml:space="preserve">Inns &amp; restaurants with </w:t>
      </w:r>
      <w:r w:rsidR="00937C80" w:rsidRPr="0046486D">
        <w:rPr>
          <w:rFonts w:asciiTheme="majorHAnsi" w:hAnsiTheme="majorHAnsi"/>
          <w:b/>
          <w:sz w:val="32"/>
          <w:szCs w:val="32"/>
        </w:rPr>
        <w:t>R</w:t>
      </w:r>
      <w:r w:rsidRPr="0046486D">
        <w:rPr>
          <w:rFonts w:asciiTheme="majorHAnsi" w:hAnsiTheme="majorHAnsi"/>
          <w:b/>
          <w:sz w:val="32"/>
          <w:szCs w:val="32"/>
        </w:rPr>
        <w:t>ooms</w:t>
      </w:r>
      <w:r w:rsidR="00937C80" w:rsidRPr="0046486D">
        <w:rPr>
          <w:rFonts w:asciiTheme="majorHAnsi" w:hAnsiTheme="majorHAnsi"/>
          <w:b/>
          <w:sz w:val="32"/>
          <w:szCs w:val="32"/>
        </w:rPr>
        <w:t xml:space="preserve"> Award</w:t>
      </w:r>
    </w:p>
    <w:p w:rsidR="00B9693A" w:rsidRPr="0046486D" w:rsidRDefault="00B9693A" w:rsidP="003C296B">
      <w:pPr>
        <w:pStyle w:val="BodyText"/>
        <w:tabs>
          <w:tab w:val="left" w:pos="2835"/>
          <w:tab w:val="left" w:pos="2880"/>
        </w:tabs>
        <w:rPr>
          <w:rFonts w:asciiTheme="majorHAnsi" w:hAnsiTheme="majorHAnsi"/>
          <w:sz w:val="28"/>
          <w:szCs w:val="28"/>
        </w:rPr>
      </w:pPr>
    </w:p>
    <w:p w:rsidR="00E87992" w:rsidRPr="00DF7955" w:rsidRDefault="00B9693A" w:rsidP="003C296B">
      <w:pPr>
        <w:pStyle w:val="BodyText"/>
        <w:tabs>
          <w:tab w:val="left" w:pos="2835"/>
          <w:tab w:val="left" w:pos="2880"/>
        </w:tabs>
        <w:rPr>
          <w:rFonts w:asciiTheme="majorHAnsi" w:eastAsia="PMingLiU" w:hAnsiTheme="majorHAnsi"/>
          <w:sz w:val="24"/>
          <w:szCs w:val="24"/>
          <w:lang w:eastAsia="zh-TW"/>
        </w:rPr>
      </w:pPr>
      <w:r w:rsidRPr="00DF7955">
        <w:rPr>
          <w:rFonts w:asciiTheme="majorHAnsi" w:eastAsia="PMingLiU" w:hAnsiTheme="majorHAnsi"/>
          <w:sz w:val="24"/>
          <w:szCs w:val="24"/>
          <w:lang w:eastAsia="zh-TW"/>
        </w:rPr>
        <w:t xml:space="preserve">Applications are invited from those businesses which </w:t>
      </w:r>
      <w:proofErr w:type="gramStart"/>
      <w:r w:rsidRPr="00DF7955">
        <w:rPr>
          <w:rFonts w:asciiTheme="majorHAnsi" w:eastAsia="PMingLiU" w:hAnsiTheme="majorHAnsi"/>
          <w:sz w:val="24"/>
          <w:szCs w:val="24"/>
          <w:lang w:eastAsia="zh-TW"/>
        </w:rPr>
        <w:t>are considered to be</w:t>
      </w:r>
      <w:proofErr w:type="gramEnd"/>
      <w:r w:rsidRPr="00DF7955">
        <w:rPr>
          <w:rFonts w:asciiTheme="majorHAnsi" w:eastAsia="PMingLiU" w:hAnsiTheme="majorHAnsi"/>
          <w:sz w:val="24"/>
          <w:szCs w:val="24"/>
          <w:lang w:eastAsia="zh-TW"/>
        </w:rPr>
        <w:t xml:space="preserve"> a destination restaurant offering a high standard of food and service at least 5 nights a week. The number of bedrooms should not exceed 12.</w:t>
      </w:r>
    </w:p>
    <w:p w:rsidR="00B9693A" w:rsidRPr="0046486D" w:rsidRDefault="00B9693A" w:rsidP="003C296B">
      <w:pPr>
        <w:pStyle w:val="BodyText"/>
        <w:tabs>
          <w:tab w:val="left" w:pos="2835"/>
          <w:tab w:val="left" w:pos="2880"/>
        </w:tabs>
        <w:rPr>
          <w:rFonts w:asciiTheme="majorHAnsi" w:eastAsia="PMingLiU" w:hAnsiTheme="majorHAnsi"/>
          <w:sz w:val="28"/>
          <w:szCs w:val="28"/>
          <w:lang w:eastAsia="zh-TW"/>
        </w:rPr>
      </w:pPr>
    </w:p>
    <w:p w:rsidR="00623D7E" w:rsidRPr="0046486D" w:rsidRDefault="00623D7E" w:rsidP="003C296B">
      <w:pPr>
        <w:pStyle w:val="BodyText"/>
        <w:tabs>
          <w:tab w:val="left" w:pos="2835"/>
          <w:tab w:val="left" w:pos="2880"/>
        </w:tabs>
        <w:rPr>
          <w:rFonts w:asciiTheme="majorHAnsi" w:eastAsia="PMingLiU" w:hAnsiTheme="majorHAnsi"/>
          <w:b/>
          <w:sz w:val="28"/>
          <w:szCs w:val="28"/>
          <w:lang w:eastAsia="zh-TW"/>
        </w:rPr>
      </w:pPr>
    </w:p>
    <w:p w:rsidR="00E01E0E" w:rsidRDefault="00E01E0E" w:rsidP="00887609">
      <w:pPr>
        <w:pStyle w:val="BodyText"/>
        <w:tabs>
          <w:tab w:val="left" w:pos="2835"/>
          <w:tab w:val="left" w:pos="2880"/>
        </w:tabs>
        <w:jc w:val="center"/>
        <w:rPr>
          <w:rFonts w:asciiTheme="majorHAnsi" w:eastAsia="PMingLiU" w:hAnsiTheme="majorHAnsi"/>
          <w:b/>
          <w:sz w:val="28"/>
          <w:szCs w:val="28"/>
          <w:lang w:eastAsia="zh-TW"/>
        </w:rPr>
      </w:pPr>
    </w:p>
    <w:p w:rsidR="00964438" w:rsidRDefault="00964438" w:rsidP="003C296B">
      <w:pPr>
        <w:pStyle w:val="BodyText"/>
        <w:tabs>
          <w:tab w:val="left" w:pos="2835"/>
          <w:tab w:val="left" w:pos="2880"/>
        </w:tabs>
        <w:rPr>
          <w:rFonts w:asciiTheme="majorHAnsi" w:eastAsia="PMingLiU" w:hAnsiTheme="majorHAnsi"/>
          <w:b/>
          <w:sz w:val="28"/>
          <w:szCs w:val="28"/>
          <w:lang w:eastAsia="zh-TW"/>
        </w:rPr>
      </w:pPr>
      <w:r>
        <w:rPr>
          <w:rFonts w:asciiTheme="majorHAnsi" w:eastAsia="PMingLiU" w:hAnsiTheme="majorHAnsi"/>
          <w:b/>
          <w:noProof/>
          <w:sz w:val="28"/>
          <w:szCs w:val="28"/>
          <w:lang w:eastAsia="zh-TW"/>
        </w:rPr>
        <w:drawing>
          <wp:anchor distT="0" distB="0" distL="114300" distR="114300" simplePos="0" relativeHeight="251662336" behindDoc="1" locked="0" layoutInCell="1" allowOverlap="1" wp14:anchorId="33BE6AE9">
            <wp:simplePos x="0" y="0"/>
            <wp:positionH relativeFrom="margin">
              <wp:align>right</wp:align>
            </wp:positionH>
            <wp:positionV relativeFrom="paragraph">
              <wp:posOffset>-641985</wp:posOffset>
            </wp:positionV>
            <wp:extent cx="1908175" cy="1188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14:sizeRelH relativeFrom="page">
              <wp14:pctWidth>0</wp14:pctWidth>
            </wp14:sizeRelH>
            <wp14:sizeRelV relativeFrom="page">
              <wp14:pctHeight>0</wp14:pctHeight>
            </wp14:sizeRelV>
          </wp:anchor>
        </w:drawing>
      </w:r>
    </w:p>
    <w:p w:rsidR="00887609" w:rsidRDefault="00887609" w:rsidP="003C296B">
      <w:pPr>
        <w:pStyle w:val="BodyText"/>
        <w:tabs>
          <w:tab w:val="left" w:pos="2835"/>
          <w:tab w:val="left" w:pos="2880"/>
        </w:tabs>
        <w:rPr>
          <w:rFonts w:asciiTheme="majorHAnsi" w:eastAsia="PMingLiU" w:hAnsiTheme="majorHAnsi"/>
          <w:b/>
          <w:sz w:val="28"/>
          <w:szCs w:val="28"/>
          <w:lang w:eastAsia="zh-TW"/>
        </w:rPr>
      </w:pPr>
    </w:p>
    <w:p w:rsidR="00DF7955" w:rsidRPr="0046486D" w:rsidRDefault="00DF7955" w:rsidP="003C296B">
      <w:pPr>
        <w:pStyle w:val="BodyText"/>
        <w:tabs>
          <w:tab w:val="left" w:pos="2835"/>
          <w:tab w:val="left" w:pos="2880"/>
        </w:tabs>
        <w:rPr>
          <w:rFonts w:asciiTheme="majorHAnsi" w:eastAsia="PMingLiU" w:hAnsiTheme="majorHAnsi"/>
          <w:b/>
          <w:sz w:val="28"/>
          <w:szCs w:val="28"/>
          <w:lang w:eastAsia="zh-TW"/>
        </w:rPr>
      </w:pPr>
    </w:p>
    <w:p w:rsidR="00887609" w:rsidRDefault="00887609" w:rsidP="00D57DD1">
      <w:pPr>
        <w:pStyle w:val="BodyText"/>
        <w:numPr>
          <w:ilvl w:val="0"/>
          <w:numId w:val="11"/>
        </w:numPr>
        <w:tabs>
          <w:tab w:val="left" w:pos="2835"/>
          <w:tab w:val="left" w:pos="2880"/>
        </w:tabs>
        <w:rPr>
          <w:rFonts w:asciiTheme="majorHAnsi" w:eastAsia="PMingLiU" w:hAnsiTheme="majorHAnsi"/>
          <w:b/>
          <w:sz w:val="32"/>
          <w:szCs w:val="32"/>
          <w:lang w:eastAsia="zh-TW"/>
        </w:rPr>
      </w:pPr>
      <w:r w:rsidRPr="00887609">
        <w:rPr>
          <w:rFonts w:asciiTheme="majorHAnsi" w:eastAsia="PMingLiU" w:hAnsiTheme="majorHAnsi"/>
          <w:b/>
          <w:sz w:val="32"/>
          <w:szCs w:val="32"/>
          <w:lang w:eastAsia="zh-TW"/>
        </w:rPr>
        <w:t>International Tourism Award</w:t>
      </w:r>
      <w:r w:rsidR="00964438">
        <w:rPr>
          <w:rFonts w:asciiTheme="majorHAnsi" w:eastAsia="PMingLiU" w:hAnsiTheme="majorHAnsi"/>
          <w:b/>
          <w:sz w:val="32"/>
          <w:szCs w:val="32"/>
          <w:lang w:eastAsia="zh-TW"/>
        </w:rPr>
        <w:t xml:space="preserve"> - VE</w:t>
      </w:r>
    </w:p>
    <w:p w:rsidR="00887609" w:rsidRDefault="00887609" w:rsidP="00887609">
      <w:pPr>
        <w:pStyle w:val="BodyText"/>
        <w:tabs>
          <w:tab w:val="left" w:pos="2835"/>
          <w:tab w:val="left" w:pos="2880"/>
        </w:tabs>
        <w:ind w:left="360"/>
        <w:rPr>
          <w:rFonts w:asciiTheme="majorHAnsi" w:eastAsia="PMingLiU" w:hAnsiTheme="majorHAnsi"/>
          <w:b/>
          <w:sz w:val="32"/>
          <w:szCs w:val="32"/>
          <w:lang w:eastAsia="zh-TW"/>
        </w:rPr>
      </w:pPr>
    </w:p>
    <w:p w:rsidR="00887609" w:rsidRDefault="00887609" w:rsidP="00887609">
      <w:pPr>
        <w:pStyle w:val="BodyText"/>
        <w:tabs>
          <w:tab w:val="left" w:pos="2835"/>
          <w:tab w:val="left" w:pos="2880"/>
        </w:tabs>
        <w:rPr>
          <w:rFonts w:asciiTheme="majorHAnsi" w:eastAsia="PMingLiU" w:hAnsiTheme="majorHAnsi"/>
          <w:b/>
          <w:sz w:val="32"/>
          <w:szCs w:val="32"/>
          <w:lang w:eastAsia="zh-TW"/>
        </w:rPr>
      </w:pPr>
      <w:r w:rsidRPr="00887609">
        <w:rPr>
          <w:rFonts w:asciiTheme="majorHAnsi" w:eastAsia="PMingLiU" w:hAnsiTheme="majorHAnsi"/>
          <w:sz w:val="24"/>
          <w:szCs w:val="24"/>
          <w:lang w:eastAsia="zh-TW"/>
        </w:rPr>
        <w:t>Recognises tourism businesses providing truly memorable visitor experiences, particularly for international visitors, and demonstrating excellence across every aspect of the business</w:t>
      </w:r>
      <w:r w:rsidRPr="00887609">
        <w:rPr>
          <w:rFonts w:asciiTheme="majorHAnsi" w:eastAsia="PMingLiU" w:hAnsiTheme="majorHAnsi"/>
          <w:b/>
          <w:sz w:val="32"/>
          <w:szCs w:val="32"/>
          <w:lang w:eastAsia="zh-TW"/>
        </w:rPr>
        <w:t>.</w:t>
      </w:r>
    </w:p>
    <w:p w:rsidR="00887609" w:rsidRPr="00887609" w:rsidRDefault="00887609" w:rsidP="00887609">
      <w:pPr>
        <w:spacing w:after="160" w:line="259" w:lineRule="auto"/>
        <w:jc w:val="both"/>
        <w:rPr>
          <w:rFonts w:asciiTheme="majorHAnsi" w:hAnsiTheme="majorHAnsi"/>
        </w:rPr>
      </w:pPr>
      <w:r w:rsidRPr="00887609">
        <w:rPr>
          <w:rFonts w:asciiTheme="majorHAnsi" w:hAnsiTheme="majorHAnsi"/>
        </w:rPr>
        <w:t xml:space="preserve">Directly involved in tourism, </w:t>
      </w:r>
      <w:proofErr w:type="gramStart"/>
      <w:r w:rsidRPr="00887609">
        <w:rPr>
          <w:rFonts w:asciiTheme="majorHAnsi" w:hAnsiTheme="majorHAnsi"/>
        </w:rPr>
        <w:t>making a contribution</w:t>
      </w:r>
      <w:proofErr w:type="gramEnd"/>
      <w:r w:rsidRPr="00887609">
        <w:rPr>
          <w:rFonts w:asciiTheme="majorHAnsi" w:hAnsiTheme="majorHAnsi"/>
        </w:rPr>
        <w:t xml:space="preserve"> to the visitor economy with a significant proportion of business generated by people visiting from outside the local </w:t>
      </w:r>
      <w:r w:rsidRPr="00887609">
        <w:rPr>
          <w:rFonts w:asciiTheme="majorHAnsi" w:hAnsiTheme="majorHAnsi"/>
        </w:rPr>
        <w:t>Meets the tourism product definition:</w:t>
      </w:r>
    </w:p>
    <w:p w:rsidR="00887609" w:rsidRPr="00887609" w:rsidRDefault="00887609" w:rsidP="00887609">
      <w:pPr>
        <w:jc w:val="both"/>
        <w:rPr>
          <w:rFonts w:asciiTheme="majorHAnsi" w:hAnsiTheme="majorHAnsi"/>
        </w:rPr>
      </w:pPr>
      <w:r w:rsidRPr="00887609">
        <w:rPr>
          <w:rFonts w:asciiTheme="majorHAnsi" w:hAnsiTheme="majorHAnsi"/>
        </w:rPr>
        <w:t xml:space="preserve">'Tourism product' covers </w:t>
      </w:r>
      <w:proofErr w:type="gramStart"/>
      <w:r w:rsidRPr="00887609">
        <w:rPr>
          <w:rFonts w:asciiTheme="majorHAnsi" w:hAnsiTheme="majorHAnsi"/>
        </w:rPr>
        <w:t>a number of</w:t>
      </w:r>
      <w:proofErr w:type="gramEnd"/>
      <w:r w:rsidRPr="00887609">
        <w:rPr>
          <w:rFonts w:asciiTheme="majorHAnsi" w:hAnsiTheme="majorHAnsi"/>
        </w:rPr>
        <w:t xml:space="preserve"> different categories including:</w:t>
      </w:r>
    </w:p>
    <w:p w:rsidR="00887609" w:rsidRPr="00887609" w:rsidRDefault="00887609" w:rsidP="00887609">
      <w:pPr>
        <w:jc w:val="both"/>
        <w:rPr>
          <w:rFonts w:asciiTheme="majorHAnsi" w:hAnsiTheme="majorHAnsi"/>
        </w:rPr>
      </w:pPr>
    </w:p>
    <w:p w:rsidR="00887609" w:rsidRPr="00887609" w:rsidRDefault="00887609" w:rsidP="00887609">
      <w:pPr>
        <w:spacing w:line="259" w:lineRule="auto"/>
        <w:jc w:val="both"/>
        <w:rPr>
          <w:rFonts w:asciiTheme="majorHAnsi" w:hAnsiTheme="majorHAnsi"/>
        </w:rPr>
      </w:pPr>
      <w:r w:rsidRPr="00887609">
        <w:rPr>
          <w:rFonts w:asciiTheme="majorHAnsi" w:hAnsiTheme="majorHAnsi"/>
        </w:rPr>
        <w:t xml:space="preserve">Accommodation e.g. hotels, bed &amp; breakfasts, guest houses, self-catering/serviced apartments, holiday boats, camping, caravanning, glamping, lodges, </w:t>
      </w:r>
      <w:r w:rsidR="00964438" w:rsidRPr="00887609">
        <w:rPr>
          <w:rFonts w:asciiTheme="majorHAnsi" w:hAnsiTheme="majorHAnsi"/>
        </w:rPr>
        <w:t>shepherds’</w:t>
      </w:r>
      <w:r w:rsidRPr="00887609">
        <w:rPr>
          <w:rFonts w:asciiTheme="majorHAnsi" w:hAnsiTheme="majorHAnsi"/>
        </w:rPr>
        <w:t xml:space="preserve"> huts, chalets</w:t>
      </w:r>
    </w:p>
    <w:p w:rsidR="00887609" w:rsidRPr="00887609" w:rsidRDefault="00887609" w:rsidP="00887609">
      <w:pPr>
        <w:spacing w:line="259" w:lineRule="auto"/>
        <w:jc w:val="both"/>
        <w:rPr>
          <w:rFonts w:asciiTheme="majorHAnsi" w:hAnsiTheme="majorHAnsi"/>
        </w:rPr>
      </w:pPr>
      <w:r w:rsidRPr="00887609">
        <w:rPr>
          <w:rFonts w:asciiTheme="majorHAnsi" w:hAnsiTheme="majorHAnsi"/>
        </w:rPr>
        <w:t>Hospitality i.e. food and beverage service businesses e.g. pubs, restaurants, cafés, tea rooms, coffee shops, bistros</w:t>
      </w:r>
    </w:p>
    <w:p w:rsidR="00887609" w:rsidRPr="00887609" w:rsidRDefault="00887609" w:rsidP="00887609">
      <w:pPr>
        <w:spacing w:line="259" w:lineRule="auto"/>
        <w:jc w:val="both"/>
        <w:rPr>
          <w:rFonts w:asciiTheme="majorHAnsi" w:hAnsiTheme="majorHAnsi"/>
        </w:rPr>
      </w:pPr>
      <w:r w:rsidRPr="00887609">
        <w:rPr>
          <w:rFonts w:asciiTheme="majorHAnsi" w:hAnsiTheme="majorHAnsi"/>
        </w:rPr>
        <w:t>Transport services e.g. rail, road, water, air networks and rental</w:t>
      </w:r>
    </w:p>
    <w:p w:rsidR="00887609" w:rsidRPr="00887609" w:rsidRDefault="00887609" w:rsidP="00887609">
      <w:pPr>
        <w:spacing w:line="259" w:lineRule="auto"/>
        <w:jc w:val="both"/>
        <w:rPr>
          <w:rFonts w:asciiTheme="majorHAnsi" w:hAnsiTheme="majorHAnsi"/>
        </w:rPr>
      </w:pPr>
      <w:r w:rsidRPr="00887609">
        <w:rPr>
          <w:rFonts w:asciiTheme="majorHAnsi" w:hAnsiTheme="majorHAnsi"/>
        </w:rPr>
        <w:t>Sporting venues and theatres that have a tour, museum or exhibition element included</w:t>
      </w:r>
    </w:p>
    <w:p w:rsidR="00887609" w:rsidRPr="00887609" w:rsidRDefault="00887609" w:rsidP="00887609">
      <w:pPr>
        <w:spacing w:line="259" w:lineRule="auto"/>
        <w:jc w:val="both"/>
        <w:rPr>
          <w:rFonts w:asciiTheme="majorHAnsi" w:hAnsiTheme="majorHAnsi"/>
        </w:rPr>
      </w:pPr>
      <w:r w:rsidRPr="00887609">
        <w:rPr>
          <w:rFonts w:asciiTheme="majorHAnsi" w:hAnsiTheme="majorHAnsi"/>
        </w:rPr>
        <w:t xml:space="preserve">Guided tours </w:t>
      </w:r>
    </w:p>
    <w:p w:rsidR="00887609" w:rsidRPr="00887609" w:rsidRDefault="00887609" w:rsidP="00887609">
      <w:pPr>
        <w:spacing w:line="259" w:lineRule="auto"/>
        <w:jc w:val="both"/>
        <w:rPr>
          <w:rFonts w:asciiTheme="majorHAnsi" w:hAnsiTheme="majorHAnsi"/>
        </w:rPr>
      </w:pPr>
      <w:r w:rsidRPr="00887609">
        <w:rPr>
          <w:rFonts w:asciiTheme="majorHAnsi" w:hAnsiTheme="majorHAnsi"/>
        </w:rPr>
        <w:t xml:space="preserve">Travel agencies and other reservation services, including tour operators and destination management companies </w:t>
      </w:r>
    </w:p>
    <w:p w:rsidR="00887609" w:rsidRPr="00887609" w:rsidRDefault="00887609" w:rsidP="00887609">
      <w:pPr>
        <w:spacing w:line="259" w:lineRule="auto"/>
        <w:jc w:val="both"/>
        <w:rPr>
          <w:rFonts w:asciiTheme="majorHAnsi" w:hAnsiTheme="majorHAnsi"/>
        </w:rPr>
      </w:pPr>
      <w:r w:rsidRPr="00887609">
        <w:rPr>
          <w:rFonts w:asciiTheme="majorHAnsi" w:hAnsiTheme="majorHAnsi"/>
        </w:rPr>
        <w:t>Sporting, adventure and recreational activities</w:t>
      </w:r>
    </w:p>
    <w:p w:rsidR="00887609" w:rsidRPr="00887609" w:rsidRDefault="00887609" w:rsidP="00887609">
      <w:pPr>
        <w:spacing w:line="259" w:lineRule="auto"/>
        <w:jc w:val="both"/>
        <w:rPr>
          <w:rFonts w:asciiTheme="majorHAnsi" w:hAnsiTheme="majorHAnsi"/>
        </w:rPr>
      </w:pPr>
      <w:r w:rsidRPr="00887609">
        <w:rPr>
          <w:rFonts w:asciiTheme="majorHAnsi" w:hAnsiTheme="majorHAnsi"/>
        </w:rPr>
        <w:t>Retail i.e. a single retail outlet or shopping centre that attracts a significant number of people visiting from outside the local area</w:t>
      </w:r>
    </w:p>
    <w:p w:rsidR="00887609" w:rsidRPr="00887609" w:rsidRDefault="00887609" w:rsidP="00887609">
      <w:pPr>
        <w:spacing w:line="259" w:lineRule="auto"/>
        <w:jc w:val="both"/>
        <w:rPr>
          <w:rFonts w:asciiTheme="majorHAnsi" w:hAnsiTheme="majorHAnsi"/>
          <w:b/>
        </w:rPr>
      </w:pPr>
      <w:r w:rsidRPr="00887609">
        <w:rPr>
          <w:rFonts w:asciiTheme="majorHAnsi" w:hAnsiTheme="majorHAnsi"/>
        </w:rPr>
        <w:t>Businesses providing supporting services to visitors e.g. visitor information providers, left luggage services</w:t>
      </w:r>
    </w:p>
    <w:p w:rsidR="00887609" w:rsidRDefault="00887609" w:rsidP="00887609">
      <w:pPr>
        <w:spacing w:line="259" w:lineRule="auto"/>
        <w:jc w:val="both"/>
        <w:rPr>
          <w:rFonts w:asciiTheme="majorHAnsi" w:hAnsiTheme="majorHAnsi"/>
        </w:rPr>
      </w:pPr>
      <w:r w:rsidRPr="00887609">
        <w:rPr>
          <w:rFonts w:asciiTheme="majorHAnsi" w:hAnsiTheme="majorHAnsi"/>
        </w:rPr>
        <w:t xml:space="preserve">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887609">
        <w:rPr>
          <w:rFonts w:asciiTheme="majorHAnsi" w:hAnsiTheme="majorHAnsi"/>
        </w:rPr>
        <w:t xml:space="preserve">local </w:t>
      </w:r>
      <w:r w:rsidR="00964438" w:rsidRPr="00887609">
        <w:rPr>
          <w:rFonts w:asciiTheme="majorHAnsi" w:hAnsiTheme="majorHAnsi"/>
        </w:rPr>
        <w:t>residents</w:t>
      </w:r>
      <w:proofErr w:type="gramEnd"/>
      <w:r w:rsidR="00964438" w:rsidRPr="00887609">
        <w:rPr>
          <w:rFonts w:asciiTheme="majorHAnsi" w:hAnsiTheme="majorHAnsi"/>
        </w:rPr>
        <w:t>’</w:t>
      </w:r>
      <w:r>
        <w:rPr>
          <w:rFonts w:asciiTheme="majorHAnsi" w:hAnsiTheme="majorHAnsi"/>
        </w:rPr>
        <w:t xml:space="preserve"> </w:t>
      </w:r>
      <w:r w:rsidRPr="00887609">
        <w:rPr>
          <w:rFonts w:asciiTheme="majorHAnsi" w:hAnsiTheme="majorHAnsi"/>
        </w:rPr>
        <w:t>area.</w:t>
      </w:r>
    </w:p>
    <w:p w:rsidR="00887609" w:rsidRPr="00887609" w:rsidRDefault="00887609" w:rsidP="00887609">
      <w:pPr>
        <w:spacing w:line="259" w:lineRule="auto"/>
        <w:jc w:val="both"/>
        <w:rPr>
          <w:rFonts w:asciiTheme="majorHAnsi" w:hAnsiTheme="majorHAnsi"/>
        </w:rPr>
      </w:pPr>
    </w:p>
    <w:p w:rsidR="00887609" w:rsidRPr="00887609" w:rsidRDefault="00887609" w:rsidP="00887609">
      <w:pPr>
        <w:spacing w:line="259" w:lineRule="auto"/>
        <w:jc w:val="both"/>
        <w:rPr>
          <w:rFonts w:asciiTheme="majorHAnsi" w:hAnsiTheme="majorHAnsi"/>
        </w:rPr>
      </w:pPr>
      <w:r w:rsidRPr="00887609">
        <w:rPr>
          <w:rFonts w:asciiTheme="majorHAnsi" w:hAnsiTheme="majorHAnsi"/>
        </w:rPr>
        <w:t xml:space="preserve">Events and festivals are not eligible to apply to this category due to the likelihood of </w:t>
      </w:r>
      <w:proofErr w:type="spellStart"/>
      <w:r w:rsidRPr="00887609">
        <w:rPr>
          <w:rFonts w:asciiTheme="majorHAnsi" w:hAnsiTheme="majorHAnsi"/>
        </w:rPr>
        <w:t>VisitEngland</w:t>
      </w:r>
      <w:proofErr w:type="spellEnd"/>
      <w:r w:rsidRPr="00887609">
        <w:rPr>
          <w:rFonts w:asciiTheme="majorHAnsi" w:hAnsiTheme="majorHAnsi"/>
        </w:rPr>
        <w:t xml:space="preserve"> Awards for Excellence winners not being announced until one or two years after the event took place e.g. an event taking place in 2019 may not be recognised by </w:t>
      </w:r>
      <w:proofErr w:type="spellStart"/>
      <w:r w:rsidRPr="00887609">
        <w:rPr>
          <w:rFonts w:asciiTheme="majorHAnsi" w:hAnsiTheme="majorHAnsi"/>
        </w:rPr>
        <w:t>VisitEngland</w:t>
      </w:r>
      <w:proofErr w:type="spellEnd"/>
      <w:r w:rsidRPr="00887609">
        <w:rPr>
          <w:rFonts w:asciiTheme="majorHAnsi" w:hAnsiTheme="majorHAnsi"/>
        </w:rPr>
        <w:t xml:space="preserve"> until 2021; the event may have ceased or declined in quality since then.</w:t>
      </w:r>
    </w:p>
    <w:p w:rsidR="00887609" w:rsidRPr="00887609" w:rsidRDefault="00887609" w:rsidP="00887609">
      <w:pPr>
        <w:pStyle w:val="ListParagraph"/>
        <w:ind w:left="360"/>
        <w:jc w:val="both"/>
        <w:rPr>
          <w:rFonts w:asciiTheme="majorHAnsi" w:hAnsiTheme="majorHAnsi"/>
        </w:rPr>
      </w:pPr>
    </w:p>
    <w:p w:rsidR="00887609" w:rsidRPr="00887609" w:rsidRDefault="00887609" w:rsidP="00887609">
      <w:pPr>
        <w:pStyle w:val="ListParagraph"/>
        <w:ind w:left="0"/>
        <w:jc w:val="both"/>
        <w:rPr>
          <w:rFonts w:asciiTheme="majorHAnsi" w:hAnsiTheme="majorHAnsi"/>
        </w:rPr>
      </w:pPr>
      <w:r w:rsidRPr="00887609">
        <w:rPr>
          <w:rFonts w:asciiTheme="majorHAnsi" w:hAnsiTheme="majorHAnsi"/>
        </w:rPr>
        <w:t>Businesses of all sizes can apply as this category is judged within the context and style of the business.</w:t>
      </w:r>
    </w:p>
    <w:p w:rsidR="00887609" w:rsidRPr="00887609" w:rsidRDefault="00887609" w:rsidP="00887609">
      <w:pPr>
        <w:pStyle w:val="ListParagraph"/>
        <w:spacing w:after="160" w:line="259" w:lineRule="auto"/>
        <w:ind w:left="360"/>
        <w:jc w:val="both"/>
        <w:rPr>
          <w:rFonts w:asciiTheme="majorHAnsi" w:hAnsiTheme="majorHAnsi"/>
        </w:rPr>
      </w:pPr>
    </w:p>
    <w:p w:rsidR="008B5033" w:rsidRDefault="00C94C3D" w:rsidP="00964438">
      <w:pPr>
        <w:pStyle w:val="BodyText"/>
        <w:tabs>
          <w:tab w:val="left" w:pos="2835"/>
          <w:tab w:val="left" w:pos="2880"/>
        </w:tabs>
        <w:jc w:val="right"/>
        <w:rPr>
          <w:rFonts w:asciiTheme="majorHAnsi" w:eastAsia="PMingLiU" w:hAnsiTheme="majorHAnsi"/>
          <w:b/>
          <w:sz w:val="32"/>
          <w:szCs w:val="32"/>
          <w:lang w:eastAsia="zh-TW"/>
        </w:rPr>
      </w:pPr>
      <w:r>
        <w:rPr>
          <w:rFonts w:asciiTheme="majorHAnsi" w:eastAsia="PMingLiU" w:hAnsiTheme="majorHAnsi"/>
          <w:b/>
          <w:noProof/>
          <w:sz w:val="32"/>
          <w:szCs w:val="32"/>
          <w:lang w:eastAsia="zh-TW"/>
        </w:rPr>
        <w:lastRenderedPageBreak/>
        <w:drawing>
          <wp:anchor distT="0" distB="0" distL="114300" distR="114300" simplePos="0" relativeHeight="251669504" behindDoc="1" locked="0" layoutInCell="1" allowOverlap="1" wp14:anchorId="69FD56C9">
            <wp:simplePos x="0" y="0"/>
            <wp:positionH relativeFrom="margin">
              <wp:align>right</wp:align>
            </wp:positionH>
            <wp:positionV relativeFrom="paragraph">
              <wp:posOffset>-495300</wp:posOffset>
            </wp:positionV>
            <wp:extent cx="1908175" cy="1188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14:sizeRelH relativeFrom="page">
              <wp14:pctWidth>0</wp14:pctWidth>
            </wp14:sizeRelH>
            <wp14:sizeRelV relativeFrom="page">
              <wp14:pctHeight>0</wp14:pctHeight>
            </wp14:sizeRelV>
          </wp:anchor>
        </w:drawing>
      </w:r>
    </w:p>
    <w:p w:rsidR="008B5033" w:rsidRDefault="008B5033" w:rsidP="00964438">
      <w:pPr>
        <w:pStyle w:val="BodyText"/>
        <w:tabs>
          <w:tab w:val="left" w:pos="2835"/>
          <w:tab w:val="left" w:pos="2880"/>
        </w:tabs>
        <w:jc w:val="right"/>
        <w:rPr>
          <w:rFonts w:asciiTheme="majorHAnsi" w:eastAsia="PMingLiU" w:hAnsiTheme="majorHAnsi"/>
          <w:b/>
          <w:sz w:val="32"/>
          <w:szCs w:val="32"/>
          <w:lang w:eastAsia="zh-TW"/>
        </w:rPr>
      </w:pPr>
    </w:p>
    <w:p w:rsidR="00C94C3D" w:rsidRDefault="00C94C3D" w:rsidP="00964438">
      <w:pPr>
        <w:pStyle w:val="BodyText"/>
        <w:tabs>
          <w:tab w:val="left" w:pos="2835"/>
          <w:tab w:val="left" w:pos="2880"/>
        </w:tabs>
        <w:jc w:val="right"/>
        <w:rPr>
          <w:rFonts w:asciiTheme="majorHAnsi" w:eastAsia="PMingLiU" w:hAnsiTheme="majorHAnsi"/>
          <w:b/>
          <w:sz w:val="32"/>
          <w:szCs w:val="32"/>
          <w:lang w:eastAsia="zh-TW"/>
        </w:rPr>
      </w:pPr>
    </w:p>
    <w:p w:rsidR="00887609" w:rsidRPr="00887609" w:rsidRDefault="00887609" w:rsidP="00887609">
      <w:pPr>
        <w:pStyle w:val="BodyText"/>
        <w:tabs>
          <w:tab w:val="left" w:pos="2835"/>
          <w:tab w:val="left" w:pos="2880"/>
        </w:tabs>
        <w:rPr>
          <w:rFonts w:asciiTheme="majorHAnsi" w:eastAsia="PMingLiU" w:hAnsiTheme="majorHAnsi"/>
          <w:b/>
          <w:sz w:val="32"/>
          <w:szCs w:val="32"/>
          <w:lang w:eastAsia="zh-TW"/>
        </w:rPr>
      </w:pPr>
    </w:p>
    <w:p w:rsidR="00B9693A" w:rsidRPr="0046486D" w:rsidRDefault="00B15DDC" w:rsidP="00D57DD1">
      <w:pPr>
        <w:pStyle w:val="BodyText"/>
        <w:numPr>
          <w:ilvl w:val="0"/>
          <w:numId w:val="11"/>
        </w:numPr>
        <w:tabs>
          <w:tab w:val="left" w:pos="2835"/>
          <w:tab w:val="left" w:pos="2880"/>
        </w:tabs>
        <w:rPr>
          <w:rFonts w:asciiTheme="majorHAnsi" w:eastAsia="PMingLiU" w:hAnsiTheme="majorHAnsi"/>
          <w:b/>
          <w:sz w:val="32"/>
          <w:szCs w:val="32"/>
          <w:u w:val="single"/>
          <w:lang w:eastAsia="zh-TW"/>
        </w:rPr>
      </w:pPr>
      <w:r w:rsidRPr="0046486D">
        <w:rPr>
          <w:rFonts w:asciiTheme="majorHAnsi" w:eastAsia="PMingLiU" w:hAnsiTheme="majorHAnsi"/>
          <w:b/>
          <w:sz w:val="32"/>
          <w:szCs w:val="32"/>
          <w:lang w:eastAsia="zh-TW"/>
        </w:rPr>
        <w:t>Large hotel</w:t>
      </w:r>
      <w:r w:rsidR="00937C80" w:rsidRPr="0046486D">
        <w:rPr>
          <w:rFonts w:asciiTheme="majorHAnsi" w:eastAsia="PMingLiU" w:hAnsiTheme="majorHAnsi"/>
          <w:b/>
          <w:sz w:val="32"/>
          <w:szCs w:val="32"/>
          <w:lang w:eastAsia="zh-TW"/>
        </w:rPr>
        <w:t xml:space="preserve"> of the Year</w:t>
      </w:r>
      <w:r w:rsidRPr="0046486D">
        <w:rPr>
          <w:rFonts w:asciiTheme="majorHAnsi" w:eastAsia="PMingLiU" w:hAnsiTheme="majorHAnsi"/>
          <w:b/>
          <w:sz w:val="32"/>
          <w:szCs w:val="32"/>
          <w:lang w:eastAsia="zh-TW"/>
        </w:rPr>
        <w:t xml:space="preserve"> (</w:t>
      </w:r>
      <w:r w:rsidR="00B9693A" w:rsidRPr="0046486D">
        <w:rPr>
          <w:rFonts w:asciiTheme="majorHAnsi" w:hAnsiTheme="majorHAnsi"/>
          <w:b/>
          <w:sz w:val="32"/>
          <w:szCs w:val="32"/>
        </w:rPr>
        <w:t>35 bedrooms or above)</w:t>
      </w:r>
      <w:r w:rsidR="008B5033">
        <w:rPr>
          <w:rFonts w:asciiTheme="majorHAnsi" w:hAnsiTheme="majorHAnsi"/>
          <w:b/>
          <w:sz w:val="32"/>
          <w:szCs w:val="32"/>
        </w:rPr>
        <w:t xml:space="preserve"> - VE</w:t>
      </w:r>
    </w:p>
    <w:p w:rsidR="00B9693A" w:rsidRDefault="00B9693A" w:rsidP="003C296B">
      <w:pPr>
        <w:rPr>
          <w:rFonts w:asciiTheme="majorHAnsi" w:hAnsiTheme="majorHAnsi"/>
          <w:sz w:val="28"/>
          <w:szCs w:val="28"/>
        </w:rPr>
      </w:pPr>
    </w:p>
    <w:p w:rsidR="00964438" w:rsidRPr="00964438" w:rsidRDefault="00964438" w:rsidP="00964438">
      <w:pPr>
        <w:rPr>
          <w:rFonts w:asciiTheme="majorHAnsi" w:eastAsia="Calibri" w:hAnsiTheme="majorHAnsi" w:cs="Calibri"/>
          <w:i/>
          <w:sz w:val="32"/>
          <w:szCs w:val="22"/>
        </w:rPr>
      </w:pPr>
      <w:r w:rsidRPr="00964438">
        <w:rPr>
          <w:rFonts w:asciiTheme="majorHAnsi" w:eastAsia="Calibri" w:hAnsiTheme="majorHAnsi" w:cs="Calibri"/>
          <w:szCs w:val="24"/>
        </w:rPr>
        <w:t>Recognises full service hotels providing truly memorable guest experiences and demonstrating excellence across every aspect of the business</w:t>
      </w:r>
      <w:r w:rsidRPr="00964438">
        <w:rPr>
          <w:rFonts w:asciiTheme="majorHAnsi" w:eastAsia="Calibri" w:hAnsiTheme="majorHAnsi" w:cs="Calibri"/>
          <w:i/>
          <w:sz w:val="32"/>
          <w:szCs w:val="22"/>
        </w:rPr>
        <w:t>.</w:t>
      </w:r>
    </w:p>
    <w:p w:rsidR="00964438" w:rsidRPr="00964438" w:rsidRDefault="00964438" w:rsidP="00964438">
      <w:pPr>
        <w:rPr>
          <w:rFonts w:asciiTheme="majorHAnsi" w:hAnsiTheme="majorHAnsi"/>
          <w:sz w:val="28"/>
          <w:szCs w:val="28"/>
        </w:rPr>
      </w:pPr>
    </w:p>
    <w:p w:rsidR="00964438" w:rsidRPr="00964438" w:rsidRDefault="00964438" w:rsidP="00964438">
      <w:pPr>
        <w:spacing w:after="160" w:line="259" w:lineRule="auto"/>
        <w:rPr>
          <w:rFonts w:asciiTheme="majorHAnsi" w:hAnsiTheme="majorHAnsi"/>
        </w:rPr>
      </w:pPr>
      <w:r w:rsidRPr="00964438">
        <w:rPr>
          <w:rFonts w:asciiTheme="majorHAnsi" w:hAnsiTheme="majorHAnsi"/>
        </w:rPr>
        <w:t xml:space="preserve">Directly involved in tourism, </w:t>
      </w:r>
      <w:proofErr w:type="gramStart"/>
      <w:r w:rsidRPr="00964438">
        <w:rPr>
          <w:rFonts w:asciiTheme="majorHAnsi" w:hAnsiTheme="majorHAnsi"/>
        </w:rPr>
        <w:t>making a contribution</w:t>
      </w:r>
      <w:proofErr w:type="gramEnd"/>
      <w:r w:rsidRPr="00964438">
        <w:rPr>
          <w:rFonts w:asciiTheme="majorHAnsi" w:hAnsiTheme="majorHAnsi"/>
        </w:rPr>
        <w:t xml:space="preserve"> to the visitor economy with a significant proportion of business generated by people visiting from outside the local area.</w:t>
      </w:r>
    </w:p>
    <w:p w:rsidR="00964438" w:rsidRPr="00964438" w:rsidRDefault="00964438" w:rsidP="00964438">
      <w:pPr>
        <w:widowControl w:val="0"/>
        <w:tabs>
          <w:tab w:val="left" w:pos="283"/>
        </w:tabs>
        <w:autoSpaceDE w:val="0"/>
        <w:autoSpaceDN w:val="0"/>
        <w:adjustRightInd w:val="0"/>
        <w:spacing w:after="160" w:line="260" w:lineRule="exact"/>
        <w:ind w:right="-23"/>
        <w:rPr>
          <w:rFonts w:asciiTheme="majorHAnsi" w:hAnsiTheme="majorHAnsi" w:cstheme="minorHAnsi"/>
        </w:rPr>
      </w:pPr>
      <w:r w:rsidRPr="00964438">
        <w:rPr>
          <w:rFonts w:asciiTheme="majorHAnsi" w:hAnsiTheme="majorHAnsi" w:cstheme="minorHAnsi"/>
        </w:rPr>
        <w:t xml:space="preserve">A </w:t>
      </w:r>
      <w:r w:rsidRPr="00964438">
        <w:rPr>
          <w:rFonts w:asciiTheme="majorHAnsi" w:hAnsiTheme="majorHAnsi" w:cstheme="minorHAnsi"/>
        </w:rPr>
        <w:t>full-service</w:t>
      </w:r>
      <w:r w:rsidRPr="00964438">
        <w:rPr>
          <w:rFonts w:asciiTheme="majorHAnsi" w:hAnsiTheme="majorHAnsi" w:cstheme="minorHAnsi"/>
        </w:rPr>
        <w:t xml:space="preserve"> hotel – that must include a reception, restaurant, bar, dinner and breakfast</w:t>
      </w:r>
    </w:p>
    <w:p w:rsidR="00964438" w:rsidRPr="00964438" w:rsidRDefault="00964438" w:rsidP="00964438">
      <w:pPr>
        <w:widowControl w:val="0"/>
        <w:tabs>
          <w:tab w:val="left" w:pos="283"/>
        </w:tabs>
        <w:autoSpaceDE w:val="0"/>
        <w:autoSpaceDN w:val="0"/>
        <w:adjustRightInd w:val="0"/>
        <w:spacing w:after="160" w:line="260" w:lineRule="exact"/>
        <w:ind w:right="-23"/>
        <w:rPr>
          <w:rFonts w:asciiTheme="majorHAnsi" w:hAnsiTheme="majorHAnsi" w:cstheme="minorHAnsi"/>
        </w:rPr>
      </w:pPr>
      <w:r w:rsidRPr="00964438">
        <w:rPr>
          <w:rFonts w:asciiTheme="majorHAnsi" w:hAnsiTheme="majorHAnsi" w:cstheme="minorHAnsi"/>
        </w:rPr>
        <w:t xml:space="preserve">Offers a minimum of 35 bedrooms. However, a business with fewer than 35 bedrooms can apply if it is a </w:t>
      </w:r>
      <w:r w:rsidRPr="00964438">
        <w:rPr>
          <w:rFonts w:asciiTheme="majorHAnsi" w:hAnsiTheme="majorHAnsi" w:cstheme="minorHAnsi"/>
        </w:rPr>
        <w:t>full-service</w:t>
      </w:r>
      <w:r w:rsidRPr="00964438">
        <w:rPr>
          <w:rFonts w:asciiTheme="majorHAnsi" w:hAnsiTheme="majorHAnsi" w:cstheme="minorHAnsi"/>
        </w:rPr>
        <w:t xml:space="preserve"> hotel with extensive facilities.</w:t>
      </w:r>
    </w:p>
    <w:p w:rsidR="00964438" w:rsidRPr="00964438" w:rsidRDefault="00964438" w:rsidP="00964438">
      <w:pPr>
        <w:rPr>
          <w:rFonts w:asciiTheme="majorHAnsi" w:hAnsiTheme="majorHAnsi" w:cstheme="minorHAnsi"/>
        </w:rPr>
      </w:pPr>
    </w:p>
    <w:p w:rsidR="00964438" w:rsidRPr="00964438" w:rsidRDefault="00964438" w:rsidP="00964438">
      <w:pPr>
        <w:rPr>
          <w:rFonts w:asciiTheme="majorHAnsi" w:hAnsiTheme="majorHAnsi" w:cstheme="minorHAnsi"/>
        </w:rPr>
      </w:pPr>
      <w:r w:rsidRPr="00964438">
        <w:rPr>
          <w:rFonts w:asciiTheme="majorHAnsi" w:hAnsiTheme="majorHAnsi" w:cstheme="minorHAnsi"/>
        </w:rPr>
        <w:t>Any serviced accommodation businesses may consider this category or the Small Hotel of the Year or B&amp;B and Guest House of the Year categories – choosing the one that best suits their business and only entering one.</w:t>
      </w:r>
    </w:p>
    <w:p w:rsidR="00B9693A" w:rsidRPr="00DF7955" w:rsidRDefault="00B9693A" w:rsidP="003C296B">
      <w:pPr>
        <w:rPr>
          <w:rFonts w:asciiTheme="majorHAnsi" w:hAnsiTheme="majorHAnsi"/>
          <w:szCs w:val="24"/>
        </w:rPr>
      </w:pPr>
    </w:p>
    <w:p w:rsidR="00B9693A" w:rsidRPr="00DF7955" w:rsidRDefault="00B9693A" w:rsidP="003C296B">
      <w:pPr>
        <w:pStyle w:val="BodyText"/>
        <w:tabs>
          <w:tab w:val="left" w:pos="2835"/>
          <w:tab w:val="left" w:pos="2880"/>
        </w:tabs>
        <w:rPr>
          <w:rFonts w:asciiTheme="majorHAnsi" w:eastAsia="Times New Roman" w:hAnsiTheme="majorHAnsi"/>
          <w:sz w:val="24"/>
          <w:szCs w:val="24"/>
          <w:lang w:val="en-US"/>
        </w:rPr>
      </w:pPr>
      <w:r w:rsidRPr="00DF7955">
        <w:rPr>
          <w:rFonts w:asciiTheme="majorHAnsi" w:eastAsia="Times New Roman" w:hAnsiTheme="majorHAnsi"/>
          <w:sz w:val="24"/>
          <w:szCs w:val="24"/>
          <w:lang w:val="en-US"/>
        </w:rPr>
        <w:t>As an accommodation business you need to have committed to the Welcome to Yorkshire Y Quality Charter as required by the Welcome to Yorkshire membership scheme</w:t>
      </w:r>
    </w:p>
    <w:p w:rsidR="00DC5911" w:rsidRPr="0046486D" w:rsidRDefault="00DC5911" w:rsidP="0004211C">
      <w:pPr>
        <w:pStyle w:val="BodyText"/>
        <w:tabs>
          <w:tab w:val="left" w:pos="2835"/>
          <w:tab w:val="left" w:pos="2880"/>
        </w:tabs>
        <w:rPr>
          <w:rFonts w:asciiTheme="majorHAnsi" w:eastAsia="Times New Roman" w:hAnsiTheme="majorHAnsi"/>
          <w:b/>
          <w:sz w:val="28"/>
          <w:szCs w:val="28"/>
          <w:lang w:val="en-US"/>
        </w:rPr>
      </w:pPr>
    </w:p>
    <w:p w:rsidR="0046486D" w:rsidRPr="0046486D" w:rsidRDefault="0046486D" w:rsidP="003C296B">
      <w:pPr>
        <w:pStyle w:val="BodyText"/>
        <w:tabs>
          <w:tab w:val="left" w:pos="2835"/>
          <w:tab w:val="left" w:pos="2880"/>
        </w:tabs>
        <w:rPr>
          <w:rFonts w:asciiTheme="majorHAnsi" w:eastAsia="Times New Roman" w:hAnsiTheme="majorHAnsi"/>
          <w:b/>
          <w:sz w:val="28"/>
          <w:szCs w:val="28"/>
          <w:lang w:val="en-US"/>
        </w:rPr>
      </w:pPr>
    </w:p>
    <w:p w:rsidR="0046486D" w:rsidRPr="0046486D" w:rsidRDefault="0046486D" w:rsidP="003C296B">
      <w:pPr>
        <w:pStyle w:val="BodyText"/>
        <w:tabs>
          <w:tab w:val="left" w:pos="2835"/>
          <w:tab w:val="left" w:pos="2880"/>
        </w:tabs>
        <w:rPr>
          <w:rFonts w:asciiTheme="majorHAnsi" w:eastAsia="Times New Roman" w:hAnsiTheme="majorHAnsi"/>
          <w:b/>
          <w:sz w:val="28"/>
          <w:szCs w:val="28"/>
          <w:lang w:val="en-US"/>
        </w:rPr>
      </w:pPr>
    </w:p>
    <w:p w:rsidR="00C94C3D" w:rsidRPr="00964438" w:rsidRDefault="00C94C3D" w:rsidP="00C94C3D">
      <w:pPr>
        <w:pStyle w:val="BodyText"/>
        <w:tabs>
          <w:tab w:val="left" w:pos="2835"/>
          <w:tab w:val="left" w:pos="2880"/>
        </w:tabs>
        <w:rPr>
          <w:rFonts w:asciiTheme="majorHAnsi" w:eastAsia="Times New Roman" w:hAnsiTheme="majorHAnsi"/>
          <w:b/>
          <w:sz w:val="32"/>
          <w:szCs w:val="32"/>
          <w:lang w:val="en-US"/>
        </w:rPr>
      </w:pPr>
      <w:r>
        <w:rPr>
          <w:rFonts w:asciiTheme="majorHAnsi" w:eastAsia="Times New Roman" w:hAnsiTheme="majorHAnsi"/>
          <w:b/>
          <w:sz w:val="32"/>
          <w:szCs w:val="32"/>
          <w:lang w:val="en-US"/>
        </w:rPr>
        <w:t>10.</w:t>
      </w:r>
      <w:r w:rsidR="00B9693A" w:rsidRPr="0046486D">
        <w:rPr>
          <w:rFonts w:asciiTheme="majorHAnsi" w:eastAsia="Times New Roman" w:hAnsiTheme="majorHAnsi"/>
          <w:b/>
          <w:sz w:val="32"/>
          <w:szCs w:val="32"/>
          <w:lang w:val="en-US"/>
        </w:rPr>
        <w:t xml:space="preserve">Large visitor </w:t>
      </w:r>
      <w:r w:rsidR="00E530E9" w:rsidRPr="0046486D">
        <w:rPr>
          <w:rFonts w:asciiTheme="majorHAnsi" w:eastAsia="Times New Roman" w:hAnsiTheme="majorHAnsi"/>
          <w:b/>
          <w:sz w:val="32"/>
          <w:szCs w:val="32"/>
          <w:lang w:val="en-US"/>
        </w:rPr>
        <w:t xml:space="preserve">attraction </w:t>
      </w:r>
      <w:r w:rsidR="00E530E9">
        <w:rPr>
          <w:rFonts w:asciiTheme="majorHAnsi" w:eastAsia="PMingLiU" w:hAnsiTheme="majorHAnsi"/>
          <w:b/>
          <w:sz w:val="32"/>
          <w:szCs w:val="32"/>
          <w:lang w:eastAsia="zh-TW"/>
        </w:rPr>
        <w:t>-</w:t>
      </w:r>
      <w:r w:rsidR="00964438">
        <w:rPr>
          <w:rFonts w:asciiTheme="majorHAnsi" w:eastAsia="PMingLiU" w:hAnsiTheme="majorHAnsi"/>
          <w:b/>
          <w:sz w:val="32"/>
          <w:szCs w:val="32"/>
          <w:lang w:eastAsia="zh-TW"/>
        </w:rPr>
        <w:t xml:space="preserve"> VE</w:t>
      </w:r>
    </w:p>
    <w:p w:rsidR="00964438" w:rsidRPr="00964438" w:rsidRDefault="00964438" w:rsidP="00964438">
      <w:pPr>
        <w:pStyle w:val="BodyText"/>
        <w:tabs>
          <w:tab w:val="left" w:pos="2835"/>
          <w:tab w:val="left" w:pos="2880"/>
        </w:tabs>
        <w:ind w:left="360"/>
        <w:rPr>
          <w:rFonts w:asciiTheme="majorHAnsi" w:eastAsia="Times New Roman" w:hAnsiTheme="majorHAnsi"/>
          <w:b/>
          <w:sz w:val="32"/>
          <w:szCs w:val="32"/>
          <w:lang w:val="en-US"/>
        </w:rPr>
      </w:pPr>
    </w:p>
    <w:p w:rsidR="00964438" w:rsidRPr="00964438" w:rsidRDefault="00964438" w:rsidP="00964438">
      <w:pPr>
        <w:pStyle w:val="BodyText"/>
        <w:tabs>
          <w:tab w:val="left" w:pos="2835"/>
          <w:tab w:val="left" w:pos="2880"/>
        </w:tabs>
        <w:rPr>
          <w:rFonts w:asciiTheme="majorHAnsi" w:eastAsia="Times New Roman" w:hAnsiTheme="majorHAnsi"/>
          <w:sz w:val="24"/>
          <w:szCs w:val="24"/>
          <w:lang w:val="en-US"/>
        </w:rPr>
      </w:pPr>
      <w:proofErr w:type="spellStart"/>
      <w:r w:rsidRPr="00964438">
        <w:rPr>
          <w:rFonts w:asciiTheme="majorHAnsi" w:eastAsia="Times New Roman" w:hAnsiTheme="majorHAnsi"/>
          <w:sz w:val="24"/>
          <w:szCs w:val="24"/>
          <w:lang w:val="en-US"/>
        </w:rPr>
        <w:t>Recognises</w:t>
      </w:r>
      <w:proofErr w:type="spellEnd"/>
      <w:r w:rsidRPr="00964438">
        <w:rPr>
          <w:rFonts w:asciiTheme="majorHAnsi" w:eastAsia="Times New Roman" w:hAnsiTheme="majorHAnsi"/>
          <w:sz w:val="24"/>
          <w:szCs w:val="24"/>
          <w:lang w:val="en-US"/>
        </w:rPr>
        <w:t xml:space="preserve"> large visitor attraction businesses providing truly memorable visitor experiences and demonstrating excellence across every aspect of the business.</w:t>
      </w:r>
    </w:p>
    <w:p w:rsidR="00964438" w:rsidRPr="00964438" w:rsidRDefault="00964438" w:rsidP="00964438">
      <w:pPr>
        <w:pStyle w:val="BodyText"/>
        <w:tabs>
          <w:tab w:val="left" w:pos="2835"/>
          <w:tab w:val="left" w:pos="2880"/>
        </w:tabs>
        <w:rPr>
          <w:rFonts w:asciiTheme="majorHAnsi" w:eastAsia="Times New Roman" w:hAnsiTheme="majorHAnsi"/>
          <w:sz w:val="24"/>
          <w:szCs w:val="24"/>
          <w:lang w:val="en-US"/>
        </w:rPr>
      </w:pPr>
    </w:p>
    <w:p w:rsidR="00964438" w:rsidRPr="00964438" w:rsidRDefault="00964438" w:rsidP="00964438">
      <w:pPr>
        <w:spacing w:after="160" w:line="259" w:lineRule="auto"/>
        <w:rPr>
          <w:rFonts w:asciiTheme="majorHAnsi" w:hAnsiTheme="majorHAnsi"/>
        </w:rPr>
      </w:pPr>
      <w:r w:rsidRPr="00964438">
        <w:rPr>
          <w:rFonts w:asciiTheme="majorHAnsi" w:hAnsiTheme="majorHAnsi"/>
        </w:rPr>
        <w:t xml:space="preserve">Directly involved in tourism, </w:t>
      </w:r>
      <w:proofErr w:type="gramStart"/>
      <w:r w:rsidRPr="00964438">
        <w:rPr>
          <w:rFonts w:asciiTheme="majorHAnsi" w:hAnsiTheme="majorHAnsi"/>
        </w:rPr>
        <w:t>making a contribution</w:t>
      </w:r>
      <w:proofErr w:type="gramEnd"/>
      <w:r w:rsidRPr="00964438">
        <w:rPr>
          <w:rFonts w:asciiTheme="majorHAnsi" w:hAnsiTheme="majorHAnsi"/>
        </w:rPr>
        <w:t xml:space="preserve"> to the visitor economy with a significant proportion of business generated by people visiting from outside the local area.</w:t>
      </w:r>
    </w:p>
    <w:p w:rsidR="00964438" w:rsidRPr="00964438" w:rsidRDefault="00964438" w:rsidP="00964438">
      <w:pPr>
        <w:widowControl w:val="0"/>
        <w:tabs>
          <w:tab w:val="left" w:pos="283"/>
        </w:tabs>
        <w:autoSpaceDE w:val="0"/>
        <w:autoSpaceDN w:val="0"/>
        <w:adjustRightInd w:val="0"/>
        <w:spacing w:after="160" w:line="260" w:lineRule="exact"/>
        <w:ind w:right="-23"/>
        <w:rPr>
          <w:rFonts w:asciiTheme="majorHAnsi" w:hAnsiTheme="majorHAnsi" w:cstheme="minorHAnsi"/>
        </w:rPr>
      </w:pPr>
      <w:r w:rsidRPr="00964438">
        <w:rPr>
          <w:rFonts w:asciiTheme="majorHAnsi" w:hAnsiTheme="majorHAnsi" w:cstheme="minorHAnsi"/>
        </w:rPr>
        <w:t>Meets the visitor attraction definition:</w:t>
      </w:r>
    </w:p>
    <w:p w:rsidR="008B5033" w:rsidRDefault="00964438" w:rsidP="00964438">
      <w:pPr>
        <w:rPr>
          <w:rFonts w:asciiTheme="majorHAnsi" w:hAnsiTheme="majorHAnsi" w:cstheme="minorHAnsi"/>
        </w:rPr>
      </w:pPr>
      <w:r w:rsidRPr="00964438">
        <w:rPr>
          <w:rFonts w:asciiTheme="majorHAnsi" w:hAnsiTheme="majorHAnsi" w:cstheme="minorHAnsi"/>
        </w:rPr>
        <w:t xml:space="preserve">“…a permanently established excursion destination, a primary purpose of which is to allow access for entertainment, interest, or education and can include places of worship; rather than being primarily a retail outlet or a venue for sporting, theatrical, or film performances. </w:t>
      </w:r>
    </w:p>
    <w:p w:rsidR="008B5033" w:rsidRDefault="008B5033" w:rsidP="00964438">
      <w:pPr>
        <w:rPr>
          <w:rFonts w:asciiTheme="majorHAnsi" w:hAnsiTheme="majorHAnsi" w:cstheme="minorHAnsi"/>
        </w:rPr>
      </w:pPr>
    </w:p>
    <w:p w:rsidR="008B5033" w:rsidRDefault="008B5033" w:rsidP="00964438">
      <w:pPr>
        <w:rPr>
          <w:rFonts w:asciiTheme="majorHAnsi" w:hAnsiTheme="majorHAnsi" w:cstheme="minorHAnsi"/>
        </w:rPr>
      </w:pPr>
    </w:p>
    <w:p w:rsidR="008B5033" w:rsidRDefault="008B5033" w:rsidP="00964438">
      <w:pPr>
        <w:rPr>
          <w:rFonts w:asciiTheme="majorHAnsi" w:hAnsiTheme="majorHAnsi" w:cstheme="minorHAnsi"/>
        </w:rPr>
      </w:pPr>
    </w:p>
    <w:p w:rsidR="00C94C3D" w:rsidRDefault="00C94C3D" w:rsidP="00964438">
      <w:pPr>
        <w:rPr>
          <w:rFonts w:asciiTheme="majorHAnsi" w:hAnsiTheme="majorHAnsi" w:cstheme="minorHAnsi"/>
        </w:rPr>
      </w:pPr>
    </w:p>
    <w:p w:rsidR="00C94C3D" w:rsidRDefault="00C94C3D" w:rsidP="00964438">
      <w:pPr>
        <w:rPr>
          <w:rFonts w:asciiTheme="majorHAnsi" w:hAnsiTheme="majorHAnsi" w:cstheme="minorHAnsi"/>
        </w:rPr>
      </w:pPr>
    </w:p>
    <w:p w:rsidR="00C94C3D" w:rsidRDefault="00C94C3D" w:rsidP="00964438">
      <w:pPr>
        <w:rPr>
          <w:rFonts w:asciiTheme="majorHAnsi" w:hAnsiTheme="majorHAnsi" w:cstheme="minorHAnsi"/>
        </w:rPr>
      </w:pPr>
    </w:p>
    <w:p w:rsidR="008B5033" w:rsidRDefault="00C94C3D" w:rsidP="00964438">
      <w:pPr>
        <w:rPr>
          <w:rFonts w:asciiTheme="majorHAnsi" w:hAnsiTheme="majorHAnsi" w:cstheme="minorHAnsi"/>
        </w:rPr>
      </w:pPr>
      <w:r w:rsidRPr="0046486D">
        <w:rPr>
          <w:rFonts w:asciiTheme="majorHAnsi" w:hAnsiTheme="majorHAnsi"/>
          <w:noProof/>
          <w:sz w:val="28"/>
          <w:szCs w:val="28"/>
          <w:lang w:eastAsia="en-GB"/>
        </w:rPr>
        <w:lastRenderedPageBreak/>
        <w:drawing>
          <wp:anchor distT="0" distB="0" distL="114300" distR="114300" simplePos="0" relativeHeight="251663360" behindDoc="1" locked="0" layoutInCell="1" allowOverlap="1" wp14:anchorId="0048A564">
            <wp:simplePos x="0" y="0"/>
            <wp:positionH relativeFrom="margin">
              <wp:posOffset>3977640</wp:posOffset>
            </wp:positionH>
            <wp:positionV relativeFrom="paragraph">
              <wp:posOffset>-725805</wp:posOffset>
            </wp:positionV>
            <wp:extent cx="1906823" cy="1188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rsidR="008B5033" w:rsidRDefault="008B5033" w:rsidP="00964438">
      <w:pPr>
        <w:rPr>
          <w:rFonts w:asciiTheme="majorHAnsi" w:hAnsiTheme="majorHAnsi" w:cstheme="minorHAnsi"/>
        </w:rPr>
      </w:pPr>
    </w:p>
    <w:p w:rsidR="00C94C3D" w:rsidRDefault="00C94C3D" w:rsidP="00964438">
      <w:pPr>
        <w:rPr>
          <w:rFonts w:asciiTheme="majorHAnsi" w:hAnsiTheme="majorHAnsi" w:cstheme="minorHAnsi"/>
        </w:rPr>
      </w:pPr>
    </w:p>
    <w:p w:rsidR="00964438" w:rsidRPr="00964438" w:rsidRDefault="008B5033" w:rsidP="00964438">
      <w:pPr>
        <w:rPr>
          <w:rFonts w:asciiTheme="majorHAnsi" w:hAnsiTheme="majorHAnsi" w:cstheme="minorHAnsi"/>
        </w:rPr>
      </w:pPr>
      <w:r>
        <w:rPr>
          <w:rFonts w:asciiTheme="majorHAnsi" w:hAnsiTheme="majorHAnsi" w:cstheme="minorHAnsi"/>
        </w:rPr>
        <w:t xml:space="preserve">It </w:t>
      </w:r>
      <w:r w:rsidR="00964438" w:rsidRPr="00964438">
        <w:rPr>
          <w:rFonts w:asciiTheme="majorHAnsi" w:hAnsiTheme="majorHAnsi" w:cstheme="minorHAnsi"/>
        </w:rPr>
        <w:t xml:space="preserve">must be open to the public, with or without prior booking, for published periods each year, and should be capable of attracting day visitors or tourists as well as </w:t>
      </w:r>
      <w:proofErr w:type="gramStart"/>
      <w:r w:rsidR="00964438" w:rsidRPr="00964438">
        <w:rPr>
          <w:rFonts w:asciiTheme="majorHAnsi" w:hAnsiTheme="majorHAnsi" w:cstheme="minorHAnsi"/>
        </w:rPr>
        <w:t>local residents</w:t>
      </w:r>
      <w:proofErr w:type="gramEnd"/>
      <w:r w:rsidR="00964438" w:rsidRPr="00964438">
        <w:rPr>
          <w:rFonts w:asciiTheme="majorHAnsi" w:hAnsiTheme="majorHAnsi" w:cstheme="minorHAnsi"/>
        </w:rPr>
        <w:t>.”</w:t>
      </w:r>
    </w:p>
    <w:p w:rsidR="008B5033" w:rsidRDefault="008B5033" w:rsidP="00964438">
      <w:pPr>
        <w:widowControl w:val="0"/>
        <w:tabs>
          <w:tab w:val="left" w:pos="283"/>
        </w:tabs>
        <w:autoSpaceDE w:val="0"/>
        <w:autoSpaceDN w:val="0"/>
        <w:adjustRightInd w:val="0"/>
        <w:spacing w:after="160" w:line="260" w:lineRule="exact"/>
        <w:ind w:right="-23"/>
        <w:rPr>
          <w:rFonts w:asciiTheme="majorHAnsi" w:hAnsiTheme="majorHAnsi" w:cstheme="minorHAnsi"/>
        </w:rPr>
      </w:pPr>
    </w:p>
    <w:p w:rsidR="00964438" w:rsidRPr="008B5033" w:rsidRDefault="00964438" w:rsidP="008B5033">
      <w:pPr>
        <w:widowControl w:val="0"/>
        <w:tabs>
          <w:tab w:val="left" w:pos="283"/>
        </w:tabs>
        <w:autoSpaceDE w:val="0"/>
        <w:autoSpaceDN w:val="0"/>
        <w:adjustRightInd w:val="0"/>
        <w:spacing w:after="160" w:line="260" w:lineRule="exact"/>
        <w:ind w:right="-23"/>
        <w:rPr>
          <w:rFonts w:asciiTheme="majorHAnsi" w:hAnsiTheme="majorHAnsi" w:cstheme="minorHAnsi"/>
          <w:u w:val="single"/>
        </w:rPr>
      </w:pPr>
      <w:r w:rsidRPr="008B5033">
        <w:rPr>
          <w:rFonts w:asciiTheme="majorHAnsi" w:hAnsiTheme="majorHAnsi" w:cstheme="minorHAnsi"/>
          <w:u w:val="single"/>
        </w:rPr>
        <w:t xml:space="preserve">Attracts 75,000 visitors or more per year, </w:t>
      </w:r>
      <w:r w:rsidRPr="008B5033">
        <w:rPr>
          <w:rFonts w:asciiTheme="majorHAnsi" w:hAnsiTheme="majorHAnsi" w:cstheme="minorHAnsi"/>
          <w:b/>
          <w:u w:val="single"/>
        </w:rPr>
        <w:t xml:space="preserve">or </w:t>
      </w:r>
      <w:r w:rsidRPr="008B5033">
        <w:rPr>
          <w:rFonts w:asciiTheme="majorHAnsi" w:hAnsiTheme="majorHAnsi" w:cstheme="minorHAnsi"/>
          <w:u w:val="single"/>
        </w:rPr>
        <w:t>employs more than 10 full-time equivalent members of staff</w:t>
      </w:r>
    </w:p>
    <w:p w:rsidR="00964438" w:rsidRPr="00964438" w:rsidRDefault="00964438" w:rsidP="00964438">
      <w:pPr>
        <w:widowControl w:val="0"/>
        <w:tabs>
          <w:tab w:val="left" w:pos="283"/>
        </w:tabs>
        <w:autoSpaceDE w:val="0"/>
        <w:autoSpaceDN w:val="0"/>
        <w:adjustRightInd w:val="0"/>
        <w:spacing w:after="160" w:line="260" w:lineRule="exact"/>
        <w:ind w:right="-23"/>
        <w:jc w:val="both"/>
        <w:rPr>
          <w:rFonts w:asciiTheme="majorHAnsi" w:hAnsiTheme="majorHAnsi" w:cstheme="minorHAnsi"/>
        </w:rPr>
      </w:pPr>
      <w:proofErr w:type="gramStart"/>
      <w:r w:rsidRPr="00964438">
        <w:rPr>
          <w:rFonts w:asciiTheme="majorHAnsi" w:hAnsiTheme="majorHAnsi" w:cstheme="minorHAnsi"/>
        </w:rPr>
        <w:t>Is capable of attracting</w:t>
      </w:r>
      <w:proofErr w:type="gramEnd"/>
      <w:r w:rsidRPr="00964438">
        <w:rPr>
          <w:rFonts w:asciiTheme="majorHAnsi" w:hAnsiTheme="majorHAnsi" w:cstheme="minorHAnsi"/>
        </w:rPr>
        <w:t xml:space="preserve"> day visitors, tourist and local residents</w:t>
      </w:r>
    </w:p>
    <w:p w:rsidR="00964438" w:rsidRPr="00964438" w:rsidRDefault="00964438" w:rsidP="00964438">
      <w:pPr>
        <w:widowControl w:val="0"/>
        <w:tabs>
          <w:tab w:val="left" w:pos="283"/>
        </w:tabs>
        <w:autoSpaceDE w:val="0"/>
        <w:autoSpaceDN w:val="0"/>
        <w:adjustRightInd w:val="0"/>
        <w:spacing w:after="160" w:line="260" w:lineRule="exact"/>
        <w:ind w:right="-23"/>
        <w:jc w:val="both"/>
        <w:rPr>
          <w:rFonts w:asciiTheme="majorHAnsi" w:hAnsiTheme="majorHAnsi" w:cstheme="minorHAnsi"/>
        </w:rPr>
      </w:pPr>
      <w:r w:rsidRPr="00964438">
        <w:rPr>
          <w:rFonts w:asciiTheme="majorHAnsi" w:hAnsiTheme="majorHAnsi" w:cstheme="minorHAnsi"/>
        </w:rPr>
        <w:t xml:space="preserve">May occasionally require pre-booking for a visit or activity </w:t>
      </w:r>
    </w:p>
    <w:p w:rsidR="00964438" w:rsidRPr="00964438" w:rsidRDefault="00964438" w:rsidP="00964438">
      <w:pPr>
        <w:widowControl w:val="0"/>
        <w:tabs>
          <w:tab w:val="left" w:pos="283"/>
        </w:tabs>
        <w:autoSpaceDE w:val="0"/>
        <w:autoSpaceDN w:val="0"/>
        <w:adjustRightInd w:val="0"/>
        <w:spacing w:after="160" w:line="260" w:lineRule="exact"/>
        <w:ind w:right="-23"/>
        <w:jc w:val="both"/>
        <w:rPr>
          <w:rFonts w:asciiTheme="majorHAnsi" w:hAnsiTheme="majorHAnsi" w:cstheme="minorHAnsi"/>
        </w:rPr>
      </w:pPr>
      <w:r w:rsidRPr="00964438">
        <w:rPr>
          <w:rFonts w:asciiTheme="majorHAnsi" w:hAnsiTheme="majorHAnsi" w:cstheme="minorHAnsi"/>
        </w:rPr>
        <w:t>Retail outlets, sporting venues and theatres are not eligible to apply unless there is also a tour, museum or exhibition element included</w:t>
      </w:r>
    </w:p>
    <w:p w:rsidR="00964438" w:rsidRPr="00964438" w:rsidRDefault="00964438" w:rsidP="00964438">
      <w:pPr>
        <w:widowControl w:val="0"/>
        <w:tabs>
          <w:tab w:val="left" w:pos="283"/>
        </w:tabs>
        <w:autoSpaceDE w:val="0"/>
        <w:autoSpaceDN w:val="0"/>
        <w:adjustRightInd w:val="0"/>
        <w:spacing w:after="160" w:line="260" w:lineRule="exact"/>
        <w:ind w:right="-23"/>
        <w:jc w:val="both"/>
        <w:rPr>
          <w:rFonts w:asciiTheme="majorHAnsi" w:hAnsiTheme="majorHAnsi" w:cstheme="minorHAnsi"/>
        </w:rPr>
      </w:pPr>
      <w:r w:rsidRPr="00964438">
        <w:rPr>
          <w:rFonts w:asciiTheme="majorHAnsi" w:hAnsiTheme="majorHAnsi" w:cstheme="minorHAnsi"/>
        </w:rPr>
        <w:t>Guided tours that are not based within a visitor attraction should apply for the relevant Experience of the Year category</w:t>
      </w:r>
    </w:p>
    <w:p w:rsidR="0046486D" w:rsidRPr="0046486D" w:rsidRDefault="0046486D" w:rsidP="003C296B">
      <w:pPr>
        <w:pStyle w:val="BodyText"/>
        <w:tabs>
          <w:tab w:val="left" w:pos="2835"/>
          <w:tab w:val="left" w:pos="2880"/>
        </w:tabs>
        <w:rPr>
          <w:rFonts w:asciiTheme="majorHAnsi" w:eastAsia="PMingLiU" w:hAnsiTheme="majorHAnsi"/>
          <w:b/>
          <w:sz w:val="28"/>
          <w:szCs w:val="28"/>
          <w:lang w:eastAsia="zh-TW"/>
        </w:rPr>
      </w:pPr>
    </w:p>
    <w:p w:rsidR="0046486D" w:rsidRDefault="0046486D" w:rsidP="003C296B">
      <w:pPr>
        <w:pStyle w:val="BodyText"/>
        <w:tabs>
          <w:tab w:val="left" w:pos="2835"/>
          <w:tab w:val="left" w:pos="2880"/>
        </w:tabs>
        <w:rPr>
          <w:rFonts w:asciiTheme="majorHAnsi" w:eastAsia="PMingLiU" w:hAnsiTheme="majorHAnsi"/>
          <w:b/>
          <w:sz w:val="28"/>
          <w:szCs w:val="28"/>
          <w:lang w:eastAsia="zh-TW"/>
        </w:rPr>
      </w:pPr>
    </w:p>
    <w:p w:rsidR="00C94C3D" w:rsidRPr="0046486D" w:rsidRDefault="00C94C3D" w:rsidP="003C296B">
      <w:pPr>
        <w:pStyle w:val="BodyText"/>
        <w:tabs>
          <w:tab w:val="left" w:pos="2835"/>
          <w:tab w:val="left" w:pos="2880"/>
        </w:tabs>
        <w:rPr>
          <w:rFonts w:asciiTheme="majorHAnsi" w:eastAsia="PMingLiU" w:hAnsiTheme="majorHAnsi"/>
          <w:b/>
          <w:sz w:val="28"/>
          <w:szCs w:val="28"/>
          <w:lang w:eastAsia="zh-TW"/>
        </w:rPr>
      </w:pPr>
    </w:p>
    <w:p w:rsidR="00E530E9" w:rsidRDefault="00C94C3D" w:rsidP="00C94C3D">
      <w:pPr>
        <w:pStyle w:val="BodyText"/>
        <w:tabs>
          <w:tab w:val="left" w:pos="2835"/>
          <w:tab w:val="left" w:pos="2880"/>
        </w:tabs>
        <w:rPr>
          <w:rFonts w:asciiTheme="majorHAnsi" w:eastAsia="PMingLiU" w:hAnsiTheme="majorHAnsi"/>
          <w:b/>
          <w:sz w:val="32"/>
          <w:szCs w:val="32"/>
          <w:lang w:eastAsia="zh-TW"/>
        </w:rPr>
      </w:pPr>
      <w:r>
        <w:rPr>
          <w:rFonts w:asciiTheme="majorHAnsi" w:eastAsia="PMingLiU" w:hAnsiTheme="majorHAnsi"/>
          <w:b/>
          <w:sz w:val="32"/>
          <w:szCs w:val="32"/>
          <w:lang w:eastAsia="zh-TW"/>
        </w:rPr>
        <w:t>11.</w:t>
      </w:r>
      <w:r w:rsidR="00E530E9">
        <w:rPr>
          <w:rFonts w:asciiTheme="majorHAnsi" w:eastAsia="PMingLiU" w:hAnsiTheme="majorHAnsi"/>
          <w:b/>
          <w:sz w:val="32"/>
          <w:szCs w:val="32"/>
          <w:lang w:eastAsia="zh-TW"/>
        </w:rPr>
        <w:t>New Tourism Business Award</w:t>
      </w:r>
      <w:r w:rsidR="008B5033">
        <w:rPr>
          <w:rFonts w:asciiTheme="majorHAnsi" w:eastAsia="PMingLiU" w:hAnsiTheme="majorHAnsi"/>
          <w:b/>
          <w:sz w:val="32"/>
          <w:szCs w:val="32"/>
          <w:lang w:eastAsia="zh-TW"/>
        </w:rPr>
        <w:t xml:space="preserve"> - VE</w:t>
      </w:r>
    </w:p>
    <w:p w:rsidR="008B5033" w:rsidRDefault="008B5033" w:rsidP="008B5033">
      <w:pPr>
        <w:pStyle w:val="BodyText"/>
        <w:tabs>
          <w:tab w:val="left" w:pos="2835"/>
          <w:tab w:val="left" w:pos="2880"/>
        </w:tabs>
        <w:ind w:left="360"/>
        <w:rPr>
          <w:rFonts w:asciiTheme="majorHAnsi" w:eastAsia="PMingLiU" w:hAnsiTheme="majorHAnsi"/>
          <w:b/>
          <w:sz w:val="32"/>
          <w:szCs w:val="32"/>
          <w:lang w:eastAsia="zh-TW"/>
        </w:rPr>
      </w:pPr>
    </w:p>
    <w:p w:rsidR="00E530E9" w:rsidRPr="008B5033" w:rsidRDefault="00E530E9" w:rsidP="00E530E9">
      <w:pPr>
        <w:pStyle w:val="BodyText"/>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Recognises high performing new tourism businesses, demonstrating excellent understanding of their market, exceeding the expectations of their customers with clear plans for future development.</w:t>
      </w:r>
    </w:p>
    <w:p w:rsidR="00E530E9" w:rsidRPr="008B5033" w:rsidRDefault="008B5033" w:rsidP="00E530E9">
      <w:pPr>
        <w:pStyle w:val="BodyText"/>
        <w:tabs>
          <w:tab w:val="left" w:pos="2835"/>
          <w:tab w:val="left" w:pos="2880"/>
        </w:tabs>
        <w:rPr>
          <w:rFonts w:asciiTheme="majorHAnsi" w:eastAsia="Calibri" w:hAnsiTheme="majorHAnsi"/>
          <w:sz w:val="24"/>
          <w:szCs w:val="24"/>
        </w:rPr>
      </w:pPr>
      <w:r w:rsidRPr="008B5033">
        <w:rPr>
          <w:rFonts w:asciiTheme="majorHAnsi" w:eastAsia="Calibri" w:hAnsiTheme="majorHAnsi"/>
          <w:sz w:val="24"/>
          <w:szCs w:val="24"/>
        </w:rPr>
        <w:t xml:space="preserve">Directly involved in tourism, </w:t>
      </w:r>
      <w:proofErr w:type="gramStart"/>
      <w:r w:rsidRPr="008B5033">
        <w:rPr>
          <w:rFonts w:asciiTheme="majorHAnsi" w:eastAsia="Calibri" w:hAnsiTheme="majorHAnsi"/>
          <w:sz w:val="24"/>
          <w:szCs w:val="24"/>
        </w:rPr>
        <w:t>making a contribution</w:t>
      </w:r>
      <w:proofErr w:type="gramEnd"/>
      <w:r w:rsidRPr="008B5033">
        <w:rPr>
          <w:rFonts w:asciiTheme="majorHAnsi" w:eastAsia="Calibri" w:hAnsiTheme="majorHAnsi"/>
          <w:sz w:val="24"/>
          <w:szCs w:val="24"/>
        </w:rPr>
        <w:t xml:space="preserve"> to the visitor economy with a significant proportion of business generated by people visiting from outside the local area</w:t>
      </w:r>
    </w:p>
    <w:p w:rsidR="008B5033" w:rsidRPr="008B5033" w:rsidRDefault="008B5033" w:rsidP="008B5033">
      <w:pPr>
        <w:pStyle w:val="BodyText"/>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Meets the tourism product definition:</w:t>
      </w:r>
    </w:p>
    <w:p w:rsidR="008B5033" w:rsidRPr="008B5033" w:rsidRDefault="008B5033" w:rsidP="008B5033">
      <w:pPr>
        <w:pStyle w:val="BodyText"/>
        <w:tabs>
          <w:tab w:val="left" w:pos="2835"/>
          <w:tab w:val="left" w:pos="2880"/>
        </w:tabs>
        <w:rPr>
          <w:rFonts w:asciiTheme="majorHAnsi" w:eastAsia="PMingLiU" w:hAnsiTheme="majorHAnsi"/>
          <w:sz w:val="24"/>
          <w:szCs w:val="24"/>
          <w:lang w:eastAsia="zh-TW"/>
        </w:rPr>
      </w:pPr>
    </w:p>
    <w:p w:rsidR="008B5033" w:rsidRPr="008B5033" w:rsidRDefault="008B5033" w:rsidP="008B5033">
      <w:pPr>
        <w:pStyle w:val="BodyText"/>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 xml:space="preserve">'Tourism product' covers </w:t>
      </w:r>
      <w:proofErr w:type="gramStart"/>
      <w:r w:rsidRPr="008B5033">
        <w:rPr>
          <w:rFonts w:asciiTheme="majorHAnsi" w:eastAsia="PMingLiU" w:hAnsiTheme="majorHAnsi"/>
          <w:sz w:val="24"/>
          <w:szCs w:val="24"/>
          <w:lang w:eastAsia="zh-TW"/>
        </w:rPr>
        <w:t>a number of</w:t>
      </w:r>
      <w:proofErr w:type="gramEnd"/>
      <w:r w:rsidRPr="008B5033">
        <w:rPr>
          <w:rFonts w:asciiTheme="majorHAnsi" w:eastAsia="PMingLiU" w:hAnsiTheme="majorHAnsi"/>
          <w:sz w:val="24"/>
          <w:szCs w:val="24"/>
          <w:lang w:eastAsia="zh-TW"/>
        </w:rPr>
        <w:t xml:space="preserve"> different categories including:</w:t>
      </w:r>
    </w:p>
    <w:p w:rsidR="008B5033" w:rsidRPr="008B5033" w:rsidRDefault="008B5033" w:rsidP="008B5033">
      <w:pPr>
        <w:pStyle w:val="BodyText"/>
        <w:tabs>
          <w:tab w:val="left" w:pos="2835"/>
          <w:tab w:val="left" w:pos="2880"/>
        </w:tabs>
        <w:rPr>
          <w:rFonts w:asciiTheme="majorHAnsi" w:eastAsia="PMingLiU" w:hAnsiTheme="majorHAnsi"/>
          <w:sz w:val="24"/>
          <w:szCs w:val="24"/>
          <w:lang w:eastAsia="zh-TW"/>
        </w:rPr>
      </w:pPr>
    </w:p>
    <w:p w:rsidR="008B5033" w:rsidRPr="008B5033"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 xml:space="preserve">Accommodation e.g. hotels, bed &amp; breakfasts, guest houses, self-catering/serviced apartments, holiday boats, camping, caravanning, glamping, lodges, </w:t>
      </w:r>
      <w:proofErr w:type="gramStart"/>
      <w:r w:rsidRPr="008B5033">
        <w:rPr>
          <w:rFonts w:asciiTheme="majorHAnsi" w:eastAsia="PMingLiU" w:hAnsiTheme="majorHAnsi"/>
          <w:sz w:val="24"/>
          <w:szCs w:val="24"/>
          <w:lang w:eastAsia="zh-TW"/>
        </w:rPr>
        <w:t>shepherds</w:t>
      </w:r>
      <w:proofErr w:type="gramEnd"/>
      <w:r w:rsidRPr="008B5033">
        <w:rPr>
          <w:rFonts w:asciiTheme="majorHAnsi" w:eastAsia="PMingLiU" w:hAnsiTheme="majorHAnsi"/>
          <w:sz w:val="24"/>
          <w:szCs w:val="24"/>
          <w:lang w:eastAsia="zh-TW"/>
        </w:rPr>
        <w:t xml:space="preserve"> huts, chalets</w:t>
      </w:r>
    </w:p>
    <w:p w:rsidR="008B5033" w:rsidRPr="008B5033"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Hospitality i.e. food and beverage service businesses e.g. pubs, restaurants, cafés, tea rooms, coffee shops, bistros</w:t>
      </w:r>
    </w:p>
    <w:p w:rsidR="008B5033" w:rsidRPr="008B5033"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Transport services e.g. rail, road, water, air networks and rental</w:t>
      </w:r>
    </w:p>
    <w:p w:rsidR="008B5033" w:rsidRPr="008B5033"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Sporting venues and theatres that have a tour, museum or exhibition element included</w:t>
      </w:r>
    </w:p>
    <w:p w:rsidR="008B5033" w:rsidRPr="008B5033"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 xml:space="preserve">Guided tours </w:t>
      </w:r>
    </w:p>
    <w:p w:rsidR="008B5033" w:rsidRPr="008B5033"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 xml:space="preserve">Travel agencies and other reservation services, including tour operators and destination management companies </w:t>
      </w:r>
    </w:p>
    <w:p w:rsidR="00C94C3D" w:rsidRPr="00C94C3D"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Sporting, adventure and recreational activities</w:t>
      </w:r>
    </w:p>
    <w:p w:rsidR="008B5033" w:rsidRPr="008B5033" w:rsidRDefault="008B5033" w:rsidP="00C94C3D">
      <w:pPr>
        <w:pStyle w:val="BodyText"/>
        <w:numPr>
          <w:ilvl w:val="0"/>
          <w:numId w:val="30"/>
        </w:numPr>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Retail i.e. a single retail outlet or shopping centre that attracts a significant number of people visiting from outside the local area</w:t>
      </w:r>
    </w:p>
    <w:p w:rsidR="008B5033" w:rsidRDefault="008B5033" w:rsidP="008B5033">
      <w:pPr>
        <w:pStyle w:val="BodyText"/>
        <w:tabs>
          <w:tab w:val="left" w:pos="2835"/>
          <w:tab w:val="left" w:pos="2880"/>
        </w:tabs>
        <w:jc w:val="right"/>
        <w:rPr>
          <w:rFonts w:asciiTheme="majorHAnsi" w:eastAsia="PMingLiU" w:hAnsiTheme="majorHAnsi"/>
          <w:sz w:val="24"/>
          <w:szCs w:val="24"/>
          <w:lang w:eastAsia="zh-TW"/>
        </w:rPr>
      </w:pPr>
    </w:p>
    <w:p w:rsidR="008B5033" w:rsidRDefault="00C94C3D" w:rsidP="008B5033">
      <w:pPr>
        <w:pStyle w:val="BodyText"/>
        <w:tabs>
          <w:tab w:val="left" w:pos="2835"/>
          <w:tab w:val="left" w:pos="2880"/>
        </w:tabs>
        <w:rPr>
          <w:rFonts w:asciiTheme="majorHAnsi" w:eastAsia="PMingLiU" w:hAnsiTheme="majorHAnsi"/>
          <w:sz w:val="24"/>
          <w:szCs w:val="24"/>
          <w:lang w:eastAsia="zh-TW"/>
        </w:rPr>
      </w:pPr>
      <w:bookmarkStart w:id="1" w:name="_GoBack"/>
      <w:bookmarkEnd w:id="1"/>
      <w:r>
        <w:rPr>
          <w:rFonts w:asciiTheme="majorHAnsi" w:eastAsia="PMingLiU" w:hAnsiTheme="majorHAnsi"/>
          <w:noProof/>
          <w:sz w:val="24"/>
          <w:szCs w:val="24"/>
          <w:lang w:eastAsia="zh-TW"/>
        </w:rPr>
        <w:lastRenderedPageBreak/>
        <w:drawing>
          <wp:anchor distT="0" distB="0" distL="114300" distR="114300" simplePos="0" relativeHeight="251664384" behindDoc="1" locked="0" layoutInCell="1" allowOverlap="1" wp14:anchorId="23BB7ECF">
            <wp:simplePos x="0" y="0"/>
            <wp:positionH relativeFrom="margin">
              <wp:align>right</wp:align>
            </wp:positionH>
            <wp:positionV relativeFrom="paragraph">
              <wp:posOffset>-683895</wp:posOffset>
            </wp:positionV>
            <wp:extent cx="1901825" cy="11887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188720"/>
                    </a:xfrm>
                    <a:prstGeom prst="rect">
                      <a:avLst/>
                    </a:prstGeom>
                    <a:noFill/>
                  </pic:spPr>
                </pic:pic>
              </a:graphicData>
            </a:graphic>
            <wp14:sizeRelH relativeFrom="page">
              <wp14:pctWidth>0</wp14:pctWidth>
            </wp14:sizeRelH>
            <wp14:sizeRelV relativeFrom="page">
              <wp14:pctHeight>0</wp14:pctHeight>
            </wp14:sizeRelV>
          </wp:anchor>
        </w:drawing>
      </w:r>
    </w:p>
    <w:p w:rsidR="008B5033" w:rsidRDefault="008B5033" w:rsidP="008B5033">
      <w:pPr>
        <w:pStyle w:val="BodyText"/>
        <w:tabs>
          <w:tab w:val="left" w:pos="2835"/>
          <w:tab w:val="left" w:pos="2880"/>
        </w:tabs>
        <w:rPr>
          <w:rFonts w:asciiTheme="majorHAnsi" w:eastAsia="PMingLiU" w:hAnsiTheme="majorHAnsi"/>
          <w:sz w:val="24"/>
          <w:szCs w:val="24"/>
          <w:lang w:eastAsia="zh-TW"/>
        </w:rPr>
      </w:pPr>
    </w:p>
    <w:p w:rsidR="008B5033" w:rsidRDefault="008B5033" w:rsidP="008B5033">
      <w:pPr>
        <w:pStyle w:val="BodyText"/>
        <w:tabs>
          <w:tab w:val="left" w:pos="2835"/>
          <w:tab w:val="left" w:pos="2880"/>
        </w:tabs>
        <w:rPr>
          <w:rFonts w:asciiTheme="majorHAnsi" w:eastAsia="PMingLiU" w:hAnsiTheme="majorHAnsi"/>
          <w:sz w:val="24"/>
          <w:szCs w:val="24"/>
          <w:lang w:eastAsia="zh-TW"/>
        </w:rPr>
      </w:pPr>
    </w:p>
    <w:p w:rsidR="00C94C3D" w:rsidRDefault="00C94C3D" w:rsidP="008B5033">
      <w:pPr>
        <w:pStyle w:val="BodyText"/>
        <w:tabs>
          <w:tab w:val="left" w:pos="2835"/>
          <w:tab w:val="left" w:pos="2880"/>
        </w:tabs>
        <w:rPr>
          <w:rFonts w:asciiTheme="majorHAnsi" w:eastAsia="PMingLiU" w:hAnsiTheme="majorHAnsi"/>
          <w:sz w:val="24"/>
          <w:szCs w:val="24"/>
          <w:lang w:eastAsia="zh-TW"/>
        </w:rPr>
      </w:pPr>
    </w:p>
    <w:p w:rsidR="008B5033" w:rsidRPr="008B5033" w:rsidRDefault="008B5033" w:rsidP="008B5033">
      <w:pPr>
        <w:pStyle w:val="BodyText"/>
        <w:tabs>
          <w:tab w:val="left" w:pos="2835"/>
          <w:tab w:val="left" w:pos="2880"/>
        </w:tabs>
        <w:rPr>
          <w:rFonts w:asciiTheme="majorHAnsi" w:eastAsia="PMingLiU" w:hAnsiTheme="majorHAnsi"/>
          <w:b/>
          <w:sz w:val="24"/>
          <w:szCs w:val="24"/>
          <w:lang w:eastAsia="zh-TW"/>
        </w:rPr>
      </w:pPr>
      <w:r w:rsidRPr="008B5033">
        <w:rPr>
          <w:rFonts w:asciiTheme="majorHAnsi" w:eastAsia="PMingLiU" w:hAnsiTheme="majorHAnsi"/>
          <w:sz w:val="24"/>
          <w:szCs w:val="24"/>
          <w:lang w:eastAsia="zh-TW"/>
        </w:rPr>
        <w:t>Businesses providing supporting services to visitors e.g. visitor information providers, left luggage services</w:t>
      </w:r>
    </w:p>
    <w:p w:rsidR="008B5033" w:rsidRDefault="008B5033" w:rsidP="008B5033">
      <w:pPr>
        <w:pStyle w:val="BodyText"/>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 xml:space="preserve">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8B5033">
        <w:rPr>
          <w:rFonts w:asciiTheme="majorHAnsi" w:eastAsia="PMingLiU" w:hAnsiTheme="majorHAnsi"/>
          <w:sz w:val="24"/>
          <w:szCs w:val="24"/>
          <w:lang w:eastAsia="zh-TW"/>
        </w:rPr>
        <w:t>local residents</w:t>
      </w:r>
      <w:proofErr w:type="gramEnd"/>
      <w:r w:rsidRPr="008B5033">
        <w:rPr>
          <w:rFonts w:asciiTheme="majorHAnsi" w:eastAsia="PMingLiU" w:hAnsiTheme="majorHAnsi"/>
          <w:sz w:val="24"/>
          <w:szCs w:val="24"/>
          <w:lang w:eastAsia="zh-TW"/>
        </w:rPr>
        <w:t>.</w:t>
      </w:r>
    </w:p>
    <w:p w:rsidR="008B5033" w:rsidRPr="008B5033" w:rsidRDefault="008B5033" w:rsidP="008B5033">
      <w:pPr>
        <w:pStyle w:val="BodyText"/>
        <w:tabs>
          <w:tab w:val="left" w:pos="2835"/>
          <w:tab w:val="left" w:pos="2880"/>
        </w:tabs>
        <w:rPr>
          <w:rFonts w:asciiTheme="majorHAnsi" w:eastAsia="PMingLiU" w:hAnsiTheme="majorHAnsi"/>
          <w:sz w:val="24"/>
          <w:szCs w:val="24"/>
          <w:lang w:eastAsia="zh-TW"/>
        </w:rPr>
      </w:pPr>
    </w:p>
    <w:p w:rsidR="008B5033" w:rsidRDefault="008B5033" w:rsidP="008B5033">
      <w:pPr>
        <w:pStyle w:val="BodyText"/>
        <w:tabs>
          <w:tab w:val="left" w:pos="2835"/>
          <w:tab w:val="left" w:pos="2880"/>
        </w:tabs>
        <w:rPr>
          <w:rFonts w:asciiTheme="majorHAnsi" w:eastAsia="PMingLiU" w:hAnsiTheme="majorHAnsi"/>
          <w:b/>
          <w:sz w:val="24"/>
          <w:szCs w:val="24"/>
          <w:u w:val="single"/>
          <w:lang w:eastAsia="zh-TW"/>
        </w:rPr>
      </w:pPr>
      <w:r w:rsidRPr="008B5033">
        <w:rPr>
          <w:rFonts w:asciiTheme="majorHAnsi" w:eastAsia="PMingLiU" w:hAnsiTheme="majorHAnsi"/>
          <w:b/>
          <w:sz w:val="24"/>
          <w:szCs w:val="24"/>
          <w:u w:val="single"/>
          <w:lang w:eastAsia="zh-TW"/>
        </w:rPr>
        <w:t>Has been trading for at least six months and up to two years when applications open (for first applicable local/regional competition)</w:t>
      </w:r>
    </w:p>
    <w:p w:rsidR="008B5033" w:rsidRPr="008B5033" w:rsidRDefault="008B5033" w:rsidP="008B5033">
      <w:pPr>
        <w:pStyle w:val="BodyText"/>
        <w:tabs>
          <w:tab w:val="left" w:pos="2835"/>
          <w:tab w:val="left" w:pos="2880"/>
        </w:tabs>
        <w:rPr>
          <w:rFonts w:asciiTheme="majorHAnsi" w:eastAsia="PMingLiU" w:hAnsiTheme="majorHAnsi"/>
          <w:b/>
          <w:sz w:val="24"/>
          <w:szCs w:val="24"/>
          <w:u w:val="single"/>
          <w:lang w:eastAsia="zh-TW"/>
        </w:rPr>
      </w:pPr>
    </w:p>
    <w:p w:rsidR="008B5033" w:rsidRPr="008B5033" w:rsidRDefault="008B5033" w:rsidP="008B5033">
      <w:pPr>
        <w:pStyle w:val="BodyText"/>
        <w:tabs>
          <w:tab w:val="left" w:pos="2835"/>
          <w:tab w:val="left" w:pos="2880"/>
        </w:tabs>
        <w:rPr>
          <w:rFonts w:asciiTheme="majorHAnsi" w:eastAsia="PMingLiU" w:hAnsiTheme="majorHAnsi"/>
          <w:b/>
          <w:sz w:val="24"/>
          <w:szCs w:val="24"/>
          <w:lang w:eastAsia="zh-TW"/>
        </w:rPr>
      </w:pPr>
      <w:r w:rsidRPr="008B5033">
        <w:rPr>
          <w:rFonts w:asciiTheme="majorHAnsi" w:eastAsia="PMingLiU" w:hAnsiTheme="majorHAnsi"/>
          <w:b/>
          <w:sz w:val="24"/>
          <w:szCs w:val="24"/>
          <w:lang w:eastAsia="zh-TW"/>
        </w:rPr>
        <w:t>An existing business that has diversified by adding a new product at the same location or a different location may only apply if the new product is marketed as a standalone operation, and is available independently to the other products offered by the business</w:t>
      </w:r>
    </w:p>
    <w:p w:rsidR="008B5033" w:rsidRDefault="008B5033" w:rsidP="008B5033">
      <w:pPr>
        <w:pStyle w:val="BodyText"/>
        <w:tabs>
          <w:tab w:val="left" w:pos="2835"/>
          <w:tab w:val="left" w:pos="2880"/>
        </w:tabs>
        <w:rPr>
          <w:rFonts w:asciiTheme="majorHAnsi" w:eastAsia="PMingLiU" w:hAnsiTheme="majorHAnsi"/>
          <w:sz w:val="24"/>
          <w:szCs w:val="24"/>
          <w:lang w:eastAsia="zh-TW"/>
        </w:rPr>
      </w:pPr>
    </w:p>
    <w:p w:rsidR="008B5033" w:rsidRPr="008B5033" w:rsidRDefault="008B5033" w:rsidP="008B5033">
      <w:pPr>
        <w:pStyle w:val="BodyText"/>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 xml:space="preserve">Events and festivals are not eligible to apply to this category due to the likelihood of </w:t>
      </w:r>
      <w:proofErr w:type="spellStart"/>
      <w:r w:rsidRPr="008B5033">
        <w:rPr>
          <w:rFonts w:asciiTheme="majorHAnsi" w:eastAsia="PMingLiU" w:hAnsiTheme="majorHAnsi"/>
          <w:sz w:val="24"/>
          <w:szCs w:val="24"/>
          <w:lang w:eastAsia="zh-TW"/>
        </w:rPr>
        <w:t>VisitEngland</w:t>
      </w:r>
      <w:proofErr w:type="spellEnd"/>
      <w:r w:rsidRPr="008B5033">
        <w:rPr>
          <w:rFonts w:asciiTheme="majorHAnsi" w:eastAsia="PMingLiU" w:hAnsiTheme="majorHAnsi"/>
          <w:sz w:val="24"/>
          <w:szCs w:val="24"/>
          <w:lang w:eastAsia="zh-TW"/>
        </w:rPr>
        <w:t xml:space="preserve"> Awards for Excellence winners not being announced until one or two years after the event took place e.g. an event taking place in 2019 may not be recognised by </w:t>
      </w:r>
      <w:proofErr w:type="spellStart"/>
      <w:r w:rsidRPr="008B5033">
        <w:rPr>
          <w:rFonts w:asciiTheme="majorHAnsi" w:eastAsia="PMingLiU" w:hAnsiTheme="majorHAnsi"/>
          <w:sz w:val="24"/>
          <w:szCs w:val="24"/>
          <w:lang w:eastAsia="zh-TW"/>
        </w:rPr>
        <w:t>VisitEngland</w:t>
      </w:r>
      <w:proofErr w:type="spellEnd"/>
      <w:r w:rsidRPr="008B5033">
        <w:rPr>
          <w:rFonts w:asciiTheme="majorHAnsi" w:eastAsia="PMingLiU" w:hAnsiTheme="majorHAnsi"/>
          <w:sz w:val="24"/>
          <w:szCs w:val="24"/>
          <w:lang w:eastAsia="zh-TW"/>
        </w:rPr>
        <w:t xml:space="preserve"> until 2021; the event may have ceased or declined in quality since then.</w:t>
      </w:r>
    </w:p>
    <w:p w:rsidR="008B5033" w:rsidRPr="008B5033" w:rsidRDefault="008B5033" w:rsidP="008B5033">
      <w:pPr>
        <w:pStyle w:val="BodyText"/>
        <w:tabs>
          <w:tab w:val="left" w:pos="2835"/>
          <w:tab w:val="left" w:pos="2880"/>
        </w:tabs>
        <w:rPr>
          <w:rFonts w:asciiTheme="majorHAnsi" w:eastAsia="PMingLiU" w:hAnsiTheme="majorHAnsi"/>
          <w:sz w:val="24"/>
          <w:szCs w:val="24"/>
          <w:lang w:eastAsia="zh-TW"/>
        </w:rPr>
      </w:pPr>
    </w:p>
    <w:p w:rsidR="008B5033" w:rsidRDefault="008B5033" w:rsidP="008B5033">
      <w:pPr>
        <w:pStyle w:val="BodyText"/>
        <w:tabs>
          <w:tab w:val="left" w:pos="2835"/>
          <w:tab w:val="left" w:pos="2880"/>
        </w:tabs>
        <w:rPr>
          <w:rFonts w:asciiTheme="majorHAnsi" w:eastAsia="PMingLiU" w:hAnsiTheme="majorHAnsi"/>
          <w:sz w:val="24"/>
          <w:szCs w:val="24"/>
          <w:lang w:eastAsia="zh-TW"/>
        </w:rPr>
      </w:pPr>
      <w:r w:rsidRPr="008B5033">
        <w:rPr>
          <w:rFonts w:asciiTheme="majorHAnsi" w:eastAsia="PMingLiU" w:hAnsiTheme="majorHAnsi"/>
          <w:sz w:val="24"/>
          <w:szCs w:val="24"/>
          <w:lang w:eastAsia="zh-TW"/>
        </w:rPr>
        <w:t>Businesses of all sizes can apply as this category is judged within the context and style of the business.</w:t>
      </w:r>
    </w:p>
    <w:p w:rsidR="008B5033" w:rsidRDefault="008B5033" w:rsidP="00E530E9">
      <w:pPr>
        <w:pStyle w:val="BodyText"/>
        <w:tabs>
          <w:tab w:val="left" w:pos="2835"/>
          <w:tab w:val="left" w:pos="2880"/>
        </w:tabs>
        <w:rPr>
          <w:rFonts w:asciiTheme="majorHAnsi" w:eastAsia="PMingLiU" w:hAnsiTheme="majorHAnsi"/>
          <w:sz w:val="24"/>
          <w:szCs w:val="24"/>
          <w:lang w:eastAsia="zh-TW"/>
        </w:rPr>
      </w:pPr>
    </w:p>
    <w:p w:rsidR="008B5033" w:rsidRDefault="008B5033" w:rsidP="00E530E9">
      <w:pPr>
        <w:pStyle w:val="BodyText"/>
        <w:tabs>
          <w:tab w:val="left" w:pos="2835"/>
          <w:tab w:val="left" w:pos="2880"/>
        </w:tabs>
        <w:rPr>
          <w:rFonts w:asciiTheme="majorHAnsi" w:eastAsia="PMingLiU" w:hAnsiTheme="majorHAnsi"/>
          <w:sz w:val="24"/>
          <w:szCs w:val="24"/>
          <w:lang w:eastAsia="zh-TW"/>
        </w:rPr>
      </w:pPr>
    </w:p>
    <w:p w:rsidR="008B5033" w:rsidRPr="00C94C3D" w:rsidRDefault="00C94C3D" w:rsidP="00C94C3D">
      <w:pPr>
        <w:rPr>
          <w:rFonts w:asciiTheme="majorHAnsi" w:hAnsiTheme="majorHAnsi"/>
          <w:b/>
          <w:sz w:val="32"/>
          <w:szCs w:val="32"/>
        </w:rPr>
      </w:pPr>
      <w:r>
        <w:rPr>
          <w:rFonts w:asciiTheme="majorHAnsi" w:hAnsiTheme="majorHAnsi"/>
          <w:b/>
          <w:sz w:val="32"/>
          <w:szCs w:val="32"/>
        </w:rPr>
        <w:t>12.</w:t>
      </w:r>
      <w:r w:rsidR="008B5033" w:rsidRPr="00C94C3D">
        <w:rPr>
          <w:rFonts w:asciiTheme="majorHAnsi" w:hAnsiTheme="majorHAnsi"/>
          <w:b/>
          <w:sz w:val="32"/>
          <w:szCs w:val="32"/>
        </w:rPr>
        <w:t>Pub of the Year</w:t>
      </w:r>
      <w:r w:rsidR="00855A6A" w:rsidRPr="00C94C3D">
        <w:rPr>
          <w:rFonts w:asciiTheme="majorHAnsi" w:hAnsiTheme="majorHAnsi"/>
          <w:b/>
          <w:sz w:val="32"/>
          <w:szCs w:val="32"/>
        </w:rPr>
        <w:t xml:space="preserve"> - VE</w:t>
      </w:r>
    </w:p>
    <w:p w:rsidR="00B9693A" w:rsidRPr="0046486D" w:rsidRDefault="00B9693A" w:rsidP="003C296B">
      <w:pPr>
        <w:pStyle w:val="BodyText"/>
        <w:tabs>
          <w:tab w:val="left" w:pos="2835"/>
          <w:tab w:val="left" w:pos="2880"/>
        </w:tabs>
        <w:rPr>
          <w:rFonts w:asciiTheme="majorHAnsi" w:eastAsia="PMingLiU" w:hAnsiTheme="majorHAnsi"/>
          <w:sz w:val="28"/>
          <w:szCs w:val="28"/>
          <w:lang w:eastAsia="zh-TW"/>
        </w:rPr>
      </w:pPr>
    </w:p>
    <w:p w:rsidR="008B5033" w:rsidRDefault="008B5033" w:rsidP="008B5033">
      <w:pPr>
        <w:pStyle w:val="BodyText"/>
        <w:tabs>
          <w:tab w:val="left" w:pos="2835"/>
          <w:tab w:val="left" w:pos="2880"/>
        </w:tabs>
        <w:rPr>
          <w:rFonts w:asciiTheme="majorHAnsi" w:eastAsia="Times New Roman" w:hAnsiTheme="majorHAnsi"/>
          <w:sz w:val="24"/>
          <w:szCs w:val="24"/>
        </w:rPr>
      </w:pPr>
      <w:r w:rsidRPr="00855A6A">
        <w:rPr>
          <w:rFonts w:asciiTheme="majorHAnsi" w:eastAsia="Times New Roman" w:hAnsiTheme="majorHAnsi"/>
          <w:sz w:val="24"/>
          <w:szCs w:val="24"/>
        </w:rPr>
        <w:t>Recognises pubs that make a significant contribution to tourism in their area, with a food and drink offering that includes quality locally sourced produce.</w:t>
      </w:r>
    </w:p>
    <w:p w:rsidR="00855A6A" w:rsidRPr="00855A6A" w:rsidRDefault="00855A6A" w:rsidP="008B5033">
      <w:pPr>
        <w:pStyle w:val="BodyText"/>
        <w:tabs>
          <w:tab w:val="left" w:pos="2835"/>
          <w:tab w:val="left" w:pos="2880"/>
        </w:tabs>
        <w:rPr>
          <w:rFonts w:asciiTheme="majorHAnsi" w:eastAsia="Times New Roman" w:hAnsiTheme="majorHAnsi"/>
          <w:sz w:val="24"/>
          <w:szCs w:val="24"/>
        </w:rPr>
      </w:pPr>
    </w:p>
    <w:p w:rsidR="008B5033" w:rsidRPr="00855A6A" w:rsidRDefault="008B5033" w:rsidP="003C296B">
      <w:pPr>
        <w:pStyle w:val="BodyText"/>
        <w:tabs>
          <w:tab w:val="left" w:pos="2835"/>
          <w:tab w:val="left" w:pos="2880"/>
        </w:tabs>
        <w:rPr>
          <w:rFonts w:asciiTheme="majorHAnsi" w:eastAsia="Times New Roman" w:hAnsiTheme="majorHAnsi"/>
          <w:sz w:val="24"/>
          <w:szCs w:val="24"/>
        </w:rPr>
      </w:pPr>
      <w:r w:rsidRPr="00855A6A">
        <w:rPr>
          <w:rFonts w:asciiTheme="majorHAnsi" w:hAnsiTheme="majorHAnsi"/>
          <w:sz w:val="24"/>
          <w:szCs w:val="24"/>
        </w:rPr>
        <w:t xml:space="preserve">Directly involved in tourism, </w:t>
      </w:r>
      <w:proofErr w:type="gramStart"/>
      <w:r w:rsidRPr="00855A6A">
        <w:rPr>
          <w:rFonts w:asciiTheme="majorHAnsi" w:hAnsiTheme="majorHAnsi"/>
          <w:sz w:val="24"/>
          <w:szCs w:val="24"/>
        </w:rPr>
        <w:t>making a contribution</w:t>
      </w:r>
      <w:proofErr w:type="gramEnd"/>
      <w:r w:rsidRPr="00855A6A">
        <w:rPr>
          <w:rFonts w:asciiTheme="majorHAnsi" w:hAnsiTheme="majorHAnsi"/>
          <w:sz w:val="24"/>
          <w:szCs w:val="24"/>
        </w:rPr>
        <w:t xml:space="preserve"> to the visitor economy with a significant proportion of business generated by people visiting from outside the local area</w:t>
      </w:r>
      <w:r w:rsidRPr="00855A6A">
        <w:rPr>
          <w:rFonts w:asciiTheme="majorHAnsi" w:eastAsia="Times New Roman" w:hAnsiTheme="majorHAnsi"/>
          <w:sz w:val="24"/>
          <w:szCs w:val="24"/>
        </w:rPr>
        <w:t xml:space="preserve"> </w:t>
      </w:r>
    </w:p>
    <w:p w:rsidR="008B5033" w:rsidRPr="00855A6A" w:rsidRDefault="008B5033" w:rsidP="003C296B">
      <w:pPr>
        <w:pStyle w:val="BodyText"/>
        <w:tabs>
          <w:tab w:val="left" w:pos="2835"/>
          <w:tab w:val="left" w:pos="2880"/>
        </w:tabs>
        <w:rPr>
          <w:rFonts w:asciiTheme="majorHAnsi" w:eastAsia="Times New Roman" w:hAnsiTheme="majorHAnsi"/>
          <w:sz w:val="24"/>
          <w:szCs w:val="24"/>
        </w:rPr>
      </w:pPr>
    </w:p>
    <w:p w:rsidR="008B5033" w:rsidRPr="008B5033" w:rsidRDefault="008B5033" w:rsidP="008B5033">
      <w:pPr>
        <w:pStyle w:val="NoSpacing"/>
        <w:rPr>
          <w:rFonts w:asciiTheme="majorHAnsi" w:hAnsiTheme="majorHAnsi"/>
          <w:sz w:val="24"/>
          <w:szCs w:val="24"/>
        </w:rPr>
      </w:pPr>
      <w:r w:rsidRPr="008B5033">
        <w:rPr>
          <w:rFonts w:asciiTheme="majorHAnsi" w:hAnsiTheme="majorHAnsi"/>
          <w:sz w:val="24"/>
          <w:szCs w:val="24"/>
        </w:rPr>
        <w:t>A single pub site from an independent, chain or group operator</w:t>
      </w:r>
    </w:p>
    <w:p w:rsidR="008B5033" w:rsidRPr="008B5033" w:rsidRDefault="008B5033" w:rsidP="008B5033">
      <w:pPr>
        <w:pStyle w:val="NoSpacing"/>
        <w:rPr>
          <w:rFonts w:asciiTheme="majorHAnsi" w:hAnsiTheme="majorHAnsi"/>
          <w:sz w:val="24"/>
          <w:szCs w:val="24"/>
        </w:rPr>
      </w:pPr>
      <w:r w:rsidRPr="008B5033">
        <w:rPr>
          <w:rFonts w:asciiTheme="majorHAnsi" w:hAnsiTheme="majorHAnsi"/>
          <w:sz w:val="24"/>
          <w:szCs w:val="24"/>
        </w:rPr>
        <w:t>Offers food and the option to drink and not dine</w:t>
      </w:r>
    </w:p>
    <w:p w:rsidR="008B5033" w:rsidRPr="008B5033" w:rsidRDefault="008B5033" w:rsidP="008B5033">
      <w:pPr>
        <w:pStyle w:val="NoSpacing"/>
        <w:rPr>
          <w:rFonts w:asciiTheme="majorHAnsi" w:hAnsiTheme="majorHAnsi"/>
          <w:sz w:val="24"/>
          <w:szCs w:val="24"/>
        </w:rPr>
      </w:pPr>
      <w:r w:rsidRPr="008B5033">
        <w:rPr>
          <w:rFonts w:asciiTheme="majorHAnsi" w:hAnsiTheme="majorHAnsi"/>
          <w:sz w:val="24"/>
          <w:szCs w:val="24"/>
        </w:rPr>
        <w:t>Does or does not offer accommodation (accommodation not judged)</w:t>
      </w:r>
    </w:p>
    <w:p w:rsidR="008B5033" w:rsidRPr="008B5033" w:rsidRDefault="008B5033" w:rsidP="008B5033">
      <w:pPr>
        <w:pStyle w:val="NoSpacing"/>
        <w:rPr>
          <w:rFonts w:asciiTheme="majorHAnsi" w:hAnsiTheme="majorHAnsi"/>
          <w:sz w:val="24"/>
          <w:szCs w:val="24"/>
        </w:rPr>
      </w:pPr>
      <w:r w:rsidRPr="008B5033">
        <w:rPr>
          <w:rFonts w:asciiTheme="majorHAnsi" w:hAnsiTheme="majorHAnsi"/>
          <w:sz w:val="24"/>
          <w:szCs w:val="24"/>
        </w:rPr>
        <w:t xml:space="preserve">Has a unique selling point that might be food, theme or </w:t>
      </w:r>
      <w:proofErr w:type="gramStart"/>
      <w:r w:rsidRPr="008B5033">
        <w:rPr>
          <w:rFonts w:asciiTheme="majorHAnsi" w:hAnsiTheme="majorHAnsi"/>
          <w:sz w:val="24"/>
          <w:szCs w:val="24"/>
        </w:rPr>
        <w:t>entertainment</w:t>
      </w:r>
      <w:proofErr w:type="gramEnd"/>
    </w:p>
    <w:p w:rsidR="008B5033" w:rsidRPr="008B5033" w:rsidRDefault="008B5033" w:rsidP="008B5033">
      <w:pPr>
        <w:rPr>
          <w:rFonts w:asciiTheme="majorHAnsi" w:hAnsiTheme="majorHAnsi" w:cstheme="minorHAnsi"/>
          <w:szCs w:val="24"/>
        </w:rPr>
      </w:pPr>
    </w:p>
    <w:p w:rsidR="008B5033" w:rsidRPr="00855A6A" w:rsidRDefault="008B5033" w:rsidP="008B5033">
      <w:pPr>
        <w:rPr>
          <w:rFonts w:asciiTheme="majorHAnsi" w:hAnsiTheme="majorHAnsi" w:cstheme="minorHAnsi"/>
          <w:b/>
          <w:szCs w:val="24"/>
        </w:rPr>
      </w:pPr>
      <w:r w:rsidRPr="00855A6A">
        <w:rPr>
          <w:rFonts w:asciiTheme="majorHAnsi" w:hAnsiTheme="majorHAnsi" w:cstheme="minorHAnsi"/>
          <w:b/>
          <w:szCs w:val="24"/>
        </w:rPr>
        <w:t xml:space="preserve">A pub may consider this category or the Taste of England Award category – choosing the one that best suits their business and only </w:t>
      </w:r>
      <w:proofErr w:type="gramStart"/>
      <w:r w:rsidRPr="00855A6A">
        <w:rPr>
          <w:rFonts w:asciiTheme="majorHAnsi" w:hAnsiTheme="majorHAnsi" w:cstheme="minorHAnsi"/>
          <w:b/>
          <w:szCs w:val="24"/>
        </w:rPr>
        <w:t>enter into</w:t>
      </w:r>
      <w:proofErr w:type="gramEnd"/>
      <w:r w:rsidRPr="00855A6A">
        <w:rPr>
          <w:rFonts w:asciiTheme="majorHAnsi" w:hAnsiTheme="majorHAnsi" w:cstheme="minorHAnsi"/>
          <w:b/>
          <w:szCs w:val="24"/>
        </w:rPr>
        <w:t xml:space="preserve"> one.</w:t>
      </w:r>
    </w:p>
    <w:p w:rsidR="00855A6A" w:rsidRPr="00855A6A" w:rsidRDefault="00855A6A" w:rsidP="008B5033">
      <w:pPr>
        <w:rPr>
          <w:rFonts w:asciiTheme="majorHAnsi" w:hAnsiTheme="majorHAnsi" w:cstheme="minorHAnsi"/>
          <w:b/>
          <w:szCs w:val="24"/>
        </w:rPr>
      </w:pPr>
    </w:p>
    <w:p w:rsidR="00855A6A" w:rsidRDefault="00B9693A" w:rsidP="00855A6A">
      <w:pPr>
        <w:pStyle w:val="BodyText"/>
        <w:tabs>
          <w:tab w:val="left" w:pos="2835"/>
          <w:tab w:val="left" w:pos="2880"/>
        </w:tabs>
        <w:rPr>
          <w:rFonts w:asciiTheme="majorHAnsi" w:eastAsia="Times New Roman" w:hAnsiTheme="majorHAnsi"/>
          <w:sz w:val="24"/>
          <w:szCs w:val="24"/>
        </w:rPr>
      </w:pPr>
      <w:r w:rsidRPr="008B5033">
        <w:rPr>
          <w:rFonts w:asciiTheme="majorHAnsi" w:eastAsia="Times New Roman" w:hAnsiTheme="majorHAnsi"/>
          <w:sz w:val="24"/>
          <w:szCs w:val="24"/>
        </w:rPr>
        <w:t>All applicants must work for an organisation or business that is a member of Welcome to Yorkshire.</w:t>
      </w:r>
    </w:p>
    <w:p w:rsidR="00DC5911" w:rsidRPr="0046486D" w:rsidRDefault="00DC5911" w:rsidP="00855A6A">
      <w:pPr>
        <w:pStyle w:val="BodyText"/>
        <w:tabs>
          <w:tab w:val="left" w:pos="2835"/>
          <w:tab w:val="left" w:pos="2880"/>
        </w:tabs>
        <w:jc w:val="right"/>
        <w:rPr>
          <w:rFonts w:asciiTheme="majorHAnsi" w:eastAsia="Times New Roman" w:hAnsiTheme="majorHAnsi"/>
          <w:b/>
          <w:sz w:val="28"/>
          <w:szCs w:val="28"/>
        </w:rPr>
      </w:pPr>
      <w:r w:rsidRPr="0046486D">
        <w:rPr>
          <w:rFonts w:asciiTheme="majorHAnsi" w:hAnsiTheme="majorHAnsi"/>
          <w:noProof/>
          <w:sz w:val="28"/>
          <w:szCs w:val="28"/>
          <w:lang w:eastAsia="en-GB"/>
        </w:rPr>
        <w:lastRenderedPageBreak/>
        <w:drawing>
          <wp:anchor distT="0" distB="0" distL="114300" distR="114300" simplePos="0" relativeHeight="251665408" behindDoc="1" locked="0" layoutInCell="1" allowOverlap="1" wp14:anchorId="0048A564">
            <wp:simplePos x="0" y="0"/>
            <wp:positionH relativeFrom="margin">
              <wp:align>right</wp:align>
            </wp:positionH>
            <wp:positionV relativeFrom="paragraph">
              <wp:posOffset>-704850</wp:posOffset>
            </wp:positionV>
            <wp:extent cx="1906823" cy="1188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rsidR="00E01E0E" w:rsidRPr="0046486D" w:rsidRDefault="00E01E0E" w:rsidP="00DC5911">
      <w:pPr>
        <w:pStyle w:val="BodyText"/>
        <w:tabs>
          <w:tab w:val="left" w:pos="2835"/>
          <w:tab w:val="left" w:pos="2880"/>
        </w:tabs>
        <w:rPr>
          <w:rFonts w:asciiTheme="majorHAnsi" w:eastAsia="PMingLiU" w:hAnsiTheme="majorHAnsi"/>
          <w:b/>
          <w:sz w:val="28"/>
          <w:szCs w:val="28"/>
          <w:lang w:eastAsia="zh-TW"/>
        </w:rPr>
      </w:pPr>
    </w:p>
    <w:p w:rsidR="00D57DD1" w:rsidRPr="00C40599" w:rsidRDefault="00D57DD1" w:rsidP="00D57DD1">
      <w:pPr>
        <w:pStyle w:val="BodyText"/>
        <w:tabs>
          <w:tab w:val="left" w:pos="2835"/>
          <w:tab w:val="left" w:pos="2880"/>
        </w:tabs>
        <w:ind w:left="-360" w:right="252"/>
        <w:rPr>
          <w:rFonts w:asciiTheme="majorHAnsi" w:eastAsia="PMingLiU" w:hAnsiTheme="majorHAnsi"/>
          <w:b/>
          <w:sz w:val="32"/>
          <w:szCs w:val="32"/>
          <w:lang w:eastAsia="zh-TW"/>
        </w:rPr>
      </w:pPr>
      <w:r>
        <w:rPr>
          <w:rFonts w:asciiTheme="majorHAnsi" w:eastAsia="PMingLiU" w:hAnsiTheme="majorHAnsi"/>
          <w:b/>
          <w:sz w:val="32"/>
          <w:szCs w:val="32"/>
          <w:lang w:eastAsia="zh-TW"/>
        </w:rPr>
        <w:t>1</w:t>
      </w:r>
      <w:r w:rsidR="00C94C3D">
        <w:rPr>
          <w:rFonts w:asciiTheme="majorHAnsi" w:eastAsia="PMingLiU" w:hAnsiTheme="majorHAnsi"/>
          <w:b/>
          <w:sz w:val="32"/>
          <w:szCs w:val="32"/>
          <w:lang w:eastAsia="zh-TW"/>
        </w:rPr>
        <w:t>3</w:t>
      </w:r>
      <w:r w:rsidRPr="00C40599">
        <w:rPr>
          <w:rFonts w:asciiTheme="majorHAnsi" w:eastAsia="PMingLiU" w:hAnsiTheme="majorHAnsi"/>
          <w:b/>
          <w:sz w:val="32"/>
          <w:szCs w:val="32"/>
          <w:lang w:eastAsia="zh-TW"/>
        </w:rPr>
        <w:t>. Producers and Makers Award</w:t>
      </w:r>
    </w:p>
    <w:p w:rsidR="00D57DD1" w:rsidRPr="0046486D" w:rsidRDefault="00D57DD1" w:rsidP="00D57DD1">
      <w:pPr>
        <w:pStyle w:val="BodyText"/>
        <w:tabs>
          <w:tab w:val="left" w:pos="2835"/>
          <w:tab w:val="left" w:pos="2880"/>
        </w:tabs>
        <w:ind w:left="-360" w:right="252"/>
        <w:rPr>
          <w:rFonts w:asciiTheme="majorHAnsi" w:eastAsia="PMingLiU" w:hAnsiTheme="majorHAnsi"/>
          <w:b/>
          <w:sz w:val="28"/>
          <w:szCs w:val="28"/>
          <w:lang w:eastAsia="zh-TW"/>
        </w:rPr>
      </w:pPr>
    </w:p>
    <w:p w:rsidR="00D57DD1" w:rsidRPr="00DF7955" w:rsidRDefault="00D57DD1" w:rsidP="00D57DD1">
      <w:pPr>
        <w:pStyle w:val="BodyText"/>
        <w:tabs>
          <w:tab w:val="left" w:pos="2835"/>
          <w:tab w:val="left" w:pos="2880"/>
        </w:tabs>
        <w:ind w:left="-360"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 xml:space="preserve">This category is aimed at smaller, independent Yorkshire businesses that produce or make local food and drink, or artisan crafts and art. </w:t>
      </w:r>
    </w:p>
    <w:p w:rsidR="00D57DD1" w:rsidRPr="00DF7955" w:rsidRDefault="00D57DD1" w:rsidP="00D57DD1">
      <w:pPr>
        <w:pStyle w:val="BodyText"/>
        <w:tabs>
          <w:tab w:val="left" w:pos="2835"/>
          <w:tab w:val="left" w:pos="2880"/>
        </w:tabs>
        <w:ind w:left="-360"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Entries must demonstrate creativity in their use of local ingredients and materials. Consistent quality in the delivery and presentation and creative marketing.</w:t>
      </w:r>
    </w:p>
    <w:p w:rsidR="00D57DD1" w:rsidRPr="00DF7955" w:rsidRDefault="00D57DD1" w:rsidP="00D57DD1">
      <w:pPr>
        <w:pStyle w:val="BodyText"/>
        <w:tabs>
          <w:tab w:val="left" w:pos="2835"/>
          <w:tab w:val="left" w:pos="2880"/>
        </w:tabs>
        <w:ind w:left="-360" w:right="252"/>
        <w:rPr>
          <w:rFonts w:asciiTheme="majorHAnsi" w:eastAsia="PMingLiU" w:hAnsiTheme="majorHAnsi"/>
          <w:sz w:val="24"/>
          <w:szCs w:val="24"/>
          <w:lang w:eastAsia="zh-TW"/>
        </w:rPr>
      </w:pPr>
    </w:p>
    <w:p w:rsidR="00D57DD1" w:rsidRPr="00DF7955" w:rsidRDefault="00D57DD1" w:rsidP="00D57DD1">
      <w:pPr>
        <w:pStyle w:val="BodyText"/>
        <w:tabs>
          <w:tab w:val="left" w:pos="2835"/>
          <w:tab w:val="left" w:pos="2880"/>
        </w:tabs>
        <w:ind w:left="-360"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Entries must demonstrate creativity in their menu with emphasis on local produce and consistent quality in the delivery and presentation of food. The overall experience of dining at your establishment should be of the highest possible quality.</w:t>
      </w:r>
    </w:p>
    <w:p w:rsidR="00D57DD1" w:rsidRPr="00DF7955" w:rsidRDefault="00D57DD1" w:rsidP="00D57DD1">
      <w:pPr>
        <w:pStyle w:val="BodyText"/>
        <w:tabs>
          <w:tab w:val="left" w:pos="2835"/>
          <w:tab w:val="left" w:pos="2880"/>
        </w:tabs>
        <w:ind w:left="-360" w:right="252"/>
        <w:rPr>
          <w:rFonts w:asciiTheme="majorHAnsi" w:eastAsia="PMingLiU" w:hAnsiTheme="majorHAnsi"/>
          <w:sz w:val="24"/>
          <w:szCs w:val="24"/>
          <w:lang w:eastAsia="zh-TW"/>
        </w:rPr>
      </w:pPr>
    </w:p>
    <w:p w:rsidR="00D57DD1" w:rsidRPr="00DF7955" w:rsidRDefault="00D57DD1" w:rsidP="00D57DD1">
      <w:pPr>
        <w:pStyle w:val="BodyText"/>
        <w:tabs>
          <w:tab w:val="left" w:pos="2835"/>
          <w:tab w:val="left" w:pos="2880"/>
        </w:tabs>
        <w:ind w:left="-360"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The judges will be looking for evidence of:</w:t>
      </w:r>
    </w:p>
    <w:p w:rsidR="00D57DD1" w:rsidRPr="00DF7955" w:rsidRDefault="00D57DD1" w:rsidP="00D57DD1">
      <w:pPr>
        <w:pStyle w:val="BodyText"/>
        <w:tabs>
          <w:tab w:val="left" w:pos="2835"/>
          <w:tab w:val="left" w:pos="2880"/>
        </w:tabs>
        <w:ind w:left="-360" w:right="252"/>
        <w:rPr>
          <w:rFonts w:asciiTheme="majorHAnsi" w:eastAsia="PMingLiU" w:hAnsiTheme="majorHAnsi"/>
          <w:sz w:val="24"/>
          <w:szCs w:val="24"/>
          <w:lang w:eastAsia="zh-TW"/>
        </w:rPr>
      </w:pPr>
    </w:p>
    <w:p w:rsidR="00D57DD1" w:rsidRPr="00DF7955" w:rsidRDefault="00D57DD1" w:rsidP="00D57DD1">
      <w:pPr>
        <w:pStyle w:val="BodyText"/>
        <w:numPr>
          <w:ilvl w:val="0"/>
          <w:numId w:val="8"/>
        </w:numPr>
        <w:tabs>
          <w:tab w:val="left" w:pos="2835"/>
          <w:tab w:val="left" w:pos="2880"/>
        </w:tabs>
        <w:ind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The quality of the overall customer service</w:t>
      </w:r>
    </w:p>
    <w:p w:rsidR="00D57DD1" w:rsidRPr="00DF7955" w:rsidRDefault="00D57DD1" w:rsidP="00D57DD1">
      <w:pPr>
        <w:pStyle w:val="BodyText"/>
        <w:numPr>
          <w:ilvl w:val="0"/>
          <w:numId w:val="8"/>
        </w:numPr>
        <w:tabs>
          <w:tab w:val="left" w:pos="2835"/>
          <w:tab w:val="left" w:pos="2880"/>
        </w:tabs>
        <w:ind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Yorkshire distinctiveness</w:t>
      </w:r>
    </w:p>
    <w:p w:rsidR="00D57DD1" w:rsidRPr="00DF7955" w:rsidRDefault="00D57DD1" w:rsidP="00D57DD1">
      <w:pPr>
        <w:pStyle w:val="BodyText"/>
        <w:numPr>
          <w:ilvl w:val="0"/>
          <w:numId w:val="8"/>
        </w:numPr>
        <w:tabs>
          <w:tab w:val="left" w:pos="2835"/>
          <w:tab w:val="left" w:pos="2880"/>
        </w:tabs>
        <w:ind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Originality</w:t>
      </w:r>
    </w:p>
    <w:p w:rsidR="00D57DD1" w:rsidRPr="00DF7955" w:rsidRDefault="00D57DD1" w:rsidP="00D57DD1">
      <w:pPr>
        <w:pStyle w:val="BodyText"/>
        <w:numPr>
          <w:ilvl w:val="0"/>
          <w:numId w:val="8"/>
        </w:numPr>
        <w:tabs>
          <w:tab w:val="left" w:pos="2835"/>
          <w:tab w:val="left" w:pos="2880"/>
        </w:tabs>
        <w:ind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Creativity</w:t>
      </w:r>
    </w:p>
    <w:p w:rsidR="00D57DD1" w:rsidRDefault="00D57DD1" w:rsidP="00D57DD1">
      <w:pPr>
        <w:pStyle w:val="BodyText"/>
        <w:numPr>
          <w:ilvl w:val="0"/>
          <w:numId w:val="8"/>
        </w:numPr>
        <w:tabs>
          <w:tab w:val="left" w:pos="2835"/>
          <w:tab w:val="left" w:pos="2880"/>
        </w:tabs>
        <w:ind w:right="252"/>
        <w:rPr>
          <w:rFonts w:asciiTheme="majorHAnsi" w:eastAsia="PMingLiU" w:hAnsiTheme="majorHAnsi"/>
          <w:sz w:val="24"/>
          <w:szCs w:val="24"/>
          <w:lang w:eastAsia="zh-TW"/>
        </w:rPr>
      </w:pPr>
      <w:r w:rsidRPr="00DF7955">
        <w:rPr>
          <w:rFonts w:asciiTheme="majorHAnsi" w:eastAsia="PMingLiU" w:hAnsiTheme="majorHAnsi"/>
          <w:sz w:val="24"/>
          <w:szCs w:val="24"/>
          <w:lang w:eastAsia="zh-TW"/>
        </w:rPr>
        <w:t>Excellent service</w:t>
      </w:r>
    </w:p>
    <w:p w:rsidR="0004211C" w:rsidRPr="00E37D79" w:rsidRDefault="00E37D79" w:rsidP="0004211C">
      <w:pPr>
        <w:pStyle w:val="ListParagraph"/>
        <w:numPr>
          <w:ilvl w:val="0"/>
          <w:numId w:val="8"/>
        </w:numPr>
        <w:tabs>
          <w:tab w:val="left" w:pos="2835"/>
          <w:tab w:val="left" w:pos="2880"/>
        </w:tabs>
        <w:rPr>
          <w:rFonts w:asciiTheme="majorHAnsi" w:eastAsia="Times New Roman" w:hAnsiTheme="majorHAnsi"/>
          <w:szCs w:val="24"/>
          <w:lang w:val="en-US"/>
        </w:rPr>
      </w:pPr>
      <w:r w:rsidRPr="00E37D79">
        <w:rPr>
          <w:rFonts w:asciiTheme="majorHAnsi" w:eastAsia="Times New Roman" w:hAnsiTheme="majorHAnsi"/>
          <w:szCs w:val="24"/>
          <w:lang w:val="en-US"/>
        </w:rPr>
        <w:t>Sustainability</w:t>
      </w:r>
    </w:p>
    <w:p w:rsidR="00855A6A" w:rsidRDefault="00855A6A" w:rsidP="00855A6A">
      <w:pPr>
        <w:pStyle w:val="BodyText"/>
        <w:tabs>
          <w:tab w:val="left" w:pos="2835"/>
          <w:tab w:val="left" w:pos="2880"/>
        </w:tabs>
        <w:rPr>
          <w:rFonts w:asciiTheme="majorHAnsi" w:eastAsia="PMingLiU" w:hAnsiTheme="majorHAnsi"/>
          <w:b/>
          <w:sz w:val="32"/>
          <w:szCs w:val="32"/>
          <w:lang w:eastAsia="zh-TW"/>
        </w:rPr>
      </w:pPr>
    </w:p>
    <w:p w:rsidR="00855A6A" w:rsidRDefault="00855A6A" w:rsidP="00855A6A">
      <w:pPr>
        <w:pStyle w:val="BodyText"/>
        <w:tabs>
          <w:tab w:val="left" w:pos="2835"/>
          <w:tab w:val="left" w:pos="2880"/>
        </w:tabs>
        <w:rPr>
          <w:rFonts w:asciiTheme="majorHAnsi" w:eastAsia="PMingLiU" w:hAnsiTheme="majorHAnsi"/>
          <w:b/>
          <w:sz w:val="32"/>
          <w:szCs w:val="32"/>
          <w:lang w:eastAsia="zh-TW"/>
        </w:rPr>
      </w:pPr>
    </w:p>
    <w:p w:rsidR="00855A6A" w:rsidRDefault="00855A6A" w:rsidP="00855A6A">
      <w:pPr>
        <w:pStyle w:val="BodyText"/>
        <w:tabs>
          <w:tab w:val="left" w:pos="2835"/>
          <w:tab w:val="left" w:pos="2880"/>
        </w:tabs>
        <w:rPr>
          <w:rFonts w:asciiTheme="majorHAnsi" w:eastAsia="PMingLiU" w:hAnsiTheme="majorHAnsi"/>
          <w:b/>
          <w:sz w:val="32"/>
          <w:szCs w:val="32"/>
          <w:lang w:eastAsia="zh-TW"/>
        </w:rPr>
      </w:pPr>
    </w:p>
    <w:p w:rsidR="00855A6A" w:rsidRDefault="00855A6A" w:rsidP="00855A6A">
      <w:pPr>
        <w:pStyle w:val="BodyText"/>
        <w:tabs>
          <w:tab w:val="left" w:pos="2835"/>
          <w:tab w:val="left" w:pos="2880"/>
        </w:tabs>
        <w:rPr>
          <w:rFonts w:asciiTheme="majorHAnsi" w:eastAsia="PMingLiU" w:hAnsiTheme="majorHAnsi"/>
          <w:b/>
          <w:sz w:val="32"/>
          <w:szCs w:val="32"/>
          <w:lang w:eastAsia="zh-TW"/>
        </w:rPr>
      </w:pPr>
    </w:p>
    <w:p w:rsidR="00855A6A" w:rsidRPr="00855A6A" w:rsidRDefault="00C94C3D" w:rsidP="00855A6A">
      <w:pPr>
        <w:pStyle w:val="BodyText"/>
        <w:tabs>
          <w:tab w:val="left" w:pos="2835"/>
          <w:tab w:val="left" w:pos="2880"/>
        </w:tabs>
        <w:rPr>
          <w:rFonts w:asciiTheme="majorHAnsi" w:eastAsia="PMingLiU" w:hAnsiTheme="majorHAnsi"/>
          <w:b/>
          <w:sz w:val="32"/>
          <w:szCs w:val="32"/>
          <w:lang w:eastAsia="zh-TW"/>
        </w:rPr>
      </w:pPr>
      <w:r w:rsidRPr="00C94C3D">
        <w:rPr>
          <w:rFonts w:asciiTheme="majorHAnsi" w:eastAsia="PMingLiU" w:hAnsiTheme="majorHAnsi"/>
          <w:b/>
          <w:sz w:val="32"/>
          <w:szCs w:val="32"/>
          <w:lang w:eastAsia="zh-TW"/>
        </w:rPr>
        <w:t>14</w:t>
      </w:r>
      <w:r w:rsidR="00855A6A" w:rsidRPr="00C94C3D">
        <w:rPr>
          <w:rFonts w:asciiTheme="majorHAnsi" w:eastAsia="PMingLiU" w:hAnsiTheme="majorHAnsi"/>
          <w:b/>
          <w:sz w:val="32"/>
          <w:szCs w:val="32"/>
          <w:lang w:eastAsia="zh-TW"/>
        </w:rPr>
        <w:t>.Self</w:t>
      </w:r>
      <w:r w:rsidR="00855A6A" w:rsidRPr="00855A6A">
        <w:rPr>
          <w:rFonts w:asciiTheme="majorHAnsi" w:eastAsia="PMingLiU" w:hAnsiTheme="majorHAnsi"/>
          <w:b/>
          <w:sz w:val="32"/>
          <w:szCs w:val="32"/>
          <w:lang w:eastAsia="zh-TW"/>
        </w:rPr>
        <w:t xml:space="preserve"> Catering Accommodation of the Year</w:t>
      </w:r>
      <w:r w:rsidR="00855A6A">
        <w:rPr>
          <w:rFonts w:asciiTheme="majorHAnsi" w:eastAsia="PMingLiU" w:hAnsiTheme="majorHAnsi"/>
          <w:b/>
          <w:sz w:val="32"/>
          <w:szCs w:val="32"/>
          <w:lang w:eastAsia="zh-TW"/>
        </w:rPr>
        <w:t xml:space="preserve"> - VE</w:t>
      </w:r>
    </w:p>
    <w:p w:rsidR="00855A6A" w:rsidRPr="00855A6A" w:rsidRDefault="00855A6A" w:rsidP="00855A6A">
      <w:pPr>
        <w:pStyle w:val="BodyText"/>
        <w:tabs>
          <w:tab w:val="left" w:pos="2835"/>
          <w:tab w:val="left" w:pos="2880"/>
        </w:tabs>
        <w:rPr>
          <w:rFonts w:asciiTheme="majorHAnsi" w:eastAsia="PMingLiU" w:hAnsiTheme="majorHAnsi"/>
          <w:sz w:val="24"/>
          <w:szCs w:val="24"/>
          <w:lang w:eastAsia="zh-TW"/>
        </w:rPr>
      </w:pPr>
    </w:p>
    <w:p w:rsidR="00855A6A" w:rsidRPr="00855A6A" w:rsidRDefault="00855A6A" w:rsidP="00855A6A">
      <w:pPr>
        <w:pStyle w:val="BodyText"/>
        <w:tabs>
          <w:tab w:val="left" w:pos="2835"/>
          <w:tab w:val="left" w:pos="2880"/>
        </w:tabs>
        <w:rPr>
          <w:rFonts w:asciiTheme="majorHAnsi" w:eastAsia="PMingLiU" w:hAnsiTheme="majorHAnsi"/>
          <w:sz w:val="24"/>
          <w:szCs w:val="24"/>
          <w:lang w:eastAsia="zh-TW"/>
        </w:rPr>
      </w:pPr>
    </w:p>
    <w:p w:rsidR="00855A6A" w:rsidRPr="00855A6A" w:rsidRDefault="00855A6A" w:rsidP="00855A6A">
      <w:pPr>
        <w:pStyle w:val="BodyText"/>
        <w:tabs>
          <w:tab w:val="left" w:pos="2835"/>
          <w:tab w:val="left" w:pos="2880"/>
        </w:tabs>
        <w:rPr>
          <w:rFonts w:asciiTheme="majorHAnsi" w:eastAsia="PMingLiU" w:hAnsiTheme="majorHAnsi"/>
          <w:sz w:val="24"/>
          <w:szCs w:val="24"/>
          <w:lang w:eastAsia="zh-TW"/>
        </w:rPr>
      </w:pPr>
      <w:r w:rsidRPr="00855A6A">
        <w:rPr>
          <w:rFonts w:asciiTheme="majorHAnsi" w:eastAsia="PMingLiU" w:hAnsiTheme="majorHAnsi"/>
          <w:sz w:val="24"/>
          <w:szCs w:val="24"/>
          <w:lang w:eastAsia="zh-TW"/>
        </w:rPr>
        <w:t>Recognises self-catering accommodation businesses providing truly memorable guest experiences and demonstrating excellence across every aspect of the business.</w:t>
      </w:r>
    </w:p>
    <w:p w:rsidR="00855A6A" w:rsidRPr="00855A6A" w:rsidRDefault="00855A6A" w:rsidP="00855A6A">
      <w:pPr>
        <w:pStyle w:val="BodyText"/>
        <w:tabs>
          <w:tab w:val="left" w:pos="2835"/>
          <w:tab w:val="left" w:pos="2880"/>
        </w:tabs>
        <w:rPr>
          <w:rFonts w:asciiTheme="majorHAnsi" w:eastAsia="PMingLiU" w:hAnsiTheme="majorHAnsi"/>
          <w:sz w:val="24"/>
          <w:szCs w:val="24"/>
          <w:lang w:eastAsia="zh-TW"/>
        </w:rPr>
      </w:pPr>
    </w:p>
    <w:p w:rsidR="00855A6A" w:rsidRDefault="00855A6A" w:rsidP="00855A6A">
      <w:pPr>
        <w:pStyle w:val="BodyText"/>
        <w:tabs>
          <w:tab w:val="left" w:pos="2835"/>
          <w:tab w:val="left" w:pos="2880"/>
        </w:tabs>
        <w:rPr>
          <w:rFonts w:asciiTheme="majorHAnsi" w:hAnsiTheme="majorHAnsi"/>
          <w:sz w:val="24"/>
          <w:szCs w:val="24"/>
        </w:rPr>
      </w:pPr>
      <w:r w:rsidRPr="00855A6A">
        <w:rPr>
          <w:rFonts w:asciiTheme="majorHAnsi" w:hAnsiTheme="majorHAnsi"/>
          <w:sz w:val="24"/>
          <w:szCs w:val="24"/>
        </w:rPr>
        <w:t xml:space="preserve">Directly involved in tourism, </w:t>
      </w:r>
      <w:proofErr w:type="gramStart"/>
      <w:r w:rsidRPr="00855A6A">
        <w:rPr>
          <w:rFonts w:asciiTheme="majorHAnsi" w:hAnsiTheme="majorHAnsi"/>
          <w:sz w:val="24"/>
          <w:szCs w:val="24"/>
        </w:rPr>
        <w:t>making a contribution</w:t>
      </w:r>
      <w:proofErr w:type="gramEnd"/>
      <w:r w:rsidRPr="00855A6A">
        <w:rPr>
          <w:rFonts w:asciiTheme="majorHAnsi" w:hAnsiTheme="majorHAnsi"/>
          <w:sz w:val="24"/>
          <w:szCs w:val="24"/>
        </w:rPr>
        <w:t xml:space="preserve"> to the visitor economy with a significant proportion of business generated by people visiting from outside the local area</w:t>
      </w:r>
    </w:p>
    <w:p w:rsidR="00855A6A" w:rsidRPr="00855A6A" w:rsidRDefault="00855A6A" w:rsidP="00855A6A">
      <w:pPr>
        <w:pStyle w:val="BodyText"/>
        <w:tabs>
          <w:tab w:val="left" w:pos="2835"/>
          <w:tab w:val="left" w:pos="2880"/>
        </w:tabs>
        <w:rPr>
          <w:rFonts w:asciiTheme="majorHAnsi" w:eastAsia="PMingLiU" w:hAnsiTheme="majorHAnsi"/>
          <w:b/>
          <w:sz w:val="24"/>
          <w:szCs w:val="24"/>
          <w:lang w:eastAsia="zh-TW"/>
        </w:rPr>
      </w:pPr>
    </w:p>
    <w:p w:rsidR="00855A6A" w:rsidRPr="00855A6A" w:rsidRDefault="00855A6A" w:rsidP="00855A6A">
      <w:pPr>
        <w:pStyle w:val="ListParagraph"/>
        <w:widowControl w:val="0"/>
        <w:numPr>
          <w:ilvl w:val="0"/>
          <w:numId w:val="23"/>
        </w:numPr>
        <w:tabs>
          <w:tab w:val="left" w:pos="283"/>
        </w:tabs>
        <w:autoSpaceDE w:val="0"/>
        <w:autoSpaceDN w:val="0"/>
        <w:adjustRightInd w:val="0"/>
        <w:spacing w:after="160" w:line="260" w:lineRule="exact"/>
        <w:ind w:right="-23"/>
        <w:rPr>
          <w:rFonts w:asciiTheme="majorHAnsi" w:hAnsiTheme="majorHAnsi"/>
          <w:color w:val="1F497D"/>
          <w:szCs w:val="24"/>
        </w:rPr>
      </w:pPr>
      <w:r w:rsidRPr="00855A6A">
        <w:rPr>
          <w:rFonts w:asciiTheme="majorHAnsi" w:hAnsiTheme="majorHAnsi" w:cstheme="minorHAnsi"/>
          <w:szCs w:val="24"/>
        </w:rPr>
        <w:t>Businesses whose main offer is</w:t>
      </w:r>
      <w:r w:rsidRPr="00855A6A">
        <w:rPr>
          <w:rFonts w:asciiTheme="majorHAnsi" w:hAnsiTheme="majorHAnsi" w:cstheme="minorHAnsi"/>
          <w:i/>
          <w:szCs w:val="24"/>
        </w:rPr>
        <w:t xml:space="preserve"> </w:t>
      </w:r>
      <w:r w:rsidRPr="00855A6A">
        <w:rPr>
          <w:rFonts w:asciiTheme="majorHAnsi" w:hAnsiTheme="majorHAnsi" w:cstheme="minorHAnsi"/>
          <w:i/>
          <w:szCs w:val="24"/>
        </w:rPr>
        <w:t>s</w:t>
      </w:r>
      <w:r w:rsidRPr="00855A6A">
        <w:rPr>
          <w:rFonts w:asciiTheme="majorHAnsi" w:hAnsiTheme="majorHAnsi"/>
          <w:color w:val="1A1A1A"/>
          <w:szCs w:val="24"/>
          <w:lang w:eastAsia="en-GB"/>
        </w:rPr>
        <w:t>elf-catering</w:t>
      </w:r>
      <w:r w:rsidRPr="00855A6A">
        <w:rPr>
          <w:rFonts w:asciiTheme="majorHAnsi" w:hAnsiTheme="majorHAnsi"/>
          <w:color w:val="1A1A1A"/>
          <w:szCs w:val="24"/>
          <w:lang w:eastAsia="en-GB"/>
        </w:rPr>
        <w:t xml:space="preserve"> accommodation including cottages, houses, historic properties (or part thereof), holiday boats,</w:t>
      </w:r>
      <w:r w:rsidRPr="00855A6A">
        <w:rPr>
          <w:rFonts w:asciiTheme="majorHAnsi" w:hAnsiTheme="majorHAnsi"/>
          <w:szCs w:val="24"/>
        </w:rPr>
        <w:t xml:space="preserve"> </w:t>
      </w:r>
      <w:r w:rsidRPr="00855A6A">
        <w:rPr>
          <w:rFonts w:asciiTheme="majorHAnsi" w:hAnsiTheme="majorHAnsi"/>
          <w:color w:val="1A1A1A"/>
          <w:szCs w:val="24"/>
          <w:lang w:eastAsia="en-GB"/>
        </w:rPr>
        <w:t>barn conversions, apartments and serviced apartments etc.</w:t>
      </w:r>
    </w:p>
    <w:p w:rsidR="00855A6A" w:rsidRPr="00855A6A" w:rsidRDefault="00855A6A" w:rsidP="00855A6A">
      <w:pPr>
        <w:pStyle w:val="ListParagraph"/>
        <w:widowControl w:val="0"/>
        <w:numPr>
          <w:ilvl w:val="0"/>
          <w:numId w:val="23"/>
        </w:numPr>
        <w:tabs>
          <w:tab w:val="left" w:pos="283"/>
        </w:tabs>
        <w:autoSpaceDE w:val="0"/>
        <w:autoSpaceDN w:val="0"/>
        <w:adjustRightInd w:val="0"/>
        <w:spacing w:after="160" w:line="260" w:lineRule="exact"/>
        <w:ind w:right="-23"/>
        <w:rPr>
          <w:rFonts w:asciiTheme="majorHAnsi" w:hAnsiTheme="majorHAnsi"/>
          <w:szCs w:val="24"/>
        </w:rPr>
      </w:pPr>
      <w:r w:rsidRPr="00855A6A">
        <w:rPr>
          <w:rFonts w:asciiTheme="majorHAnsi" w:hAnsiTheme="majorHAnsi"/>
          <w:szCs w:val="24"/>
        </w:rPr>
        <w:t>A single self-catering property or a collection of self-catering properties in one location owned by the same proprietor and of a similar quality</w:t>
      </w:r>
    </w:p>
    <w:p w:rsidR="00855A6A" w:rsidRPr="00855A6A" w:rsidRDefault="00855A6A" w:rsidP="00855A6A">
      <w:pPr>
        <w:pStyle w:val="ListParagraph"/>
        <w:widowControl w:val="0"/>
        <w:numPr>
          <w:ilvl w:val="0"/>
          <w:numId w:val="23"/>
        </w:numPr>
        <w:tabs>
          <w:tab w:val="left" w:pos="283"/>
        </w:tabs>
        <w:autoSpaceDE w:val="0"/>
        <w:autoSpaceDN w:val="0"/>
        <w:adjustRightInd w:val="0"/>
        <w:spacing w:after="160" w:line="260" w:lineRule="exact"/>
        <w:ind w:right="-23"/>
        <w:rPr>
          <w:rFonts w:asciiTheme="majorHAnsi" w:hAnsiTheme="majorHAnsi"/>
          <w:szCs w:val="24"/>
        </w:rPr>
      </w:pPr>
      <w:r w:rsidRPr="00855A6A">
        <w:rPr>
          <w:rFonts w:asciiTheme="majorHAnsi" w:hAnsiTheme="majorHAnsi"/>
          <w:szCs w:val="24"/>
        </w:rPr>
        <w:t>A business with multiple properties across different locations is not eligible to apply in its entirety. However, an application may be completed for a specific location if it is clearly identified within any marketing e.g. website</w:t>
      </w:r>
    </w:p>
    <w:p w:rsidR="00855A6A" w:rsidRPr="00855A6A" w:rsidRDefault="00855A6A" w:rsidP="00855A6A">
      <w:pPr>
        <w:pStyle w:val="ListParagraph"/>
        <w:widowControl w:val="0"/>
        <w:numPr>
          <w:ilvl w:val="0"/>
          <w:numId w:val="23"/>
        </w:numPr>
        <w:tabs>
          <w:tab w:val="left" w:pos="283"/>
        </w:tabs>
        <w:autoSpaceDE w:val="0"/>
        <w:autoSpaceDN w:val="0"/>
        <w:adjustRightInd w:val="0"/>
        <w:spacing w:after="160" w:line="260" w:lineRule="exact"/>
        <w:ind w:right="-23"/>
        <w:rPr>
          <w:rFonts w:asciiTheme="majorHAnsi" w:hAnsiTheme="majorHAnsi"/>
          <w:color w:val="1F497D"/>
          <w:szCs w:val="24"/>
        </w:rPr>
      </w:pPr>
      <w:r w:rsidRPr="00855A6A">
        <w:rPr>
          <w:rFonts w:asciiTheme="majorHAnsi" w:hAnsiTheme="majorHAnsi"/>
          <w:szCs w:val="24"/>
        </w:rPr>
        <w:t xml:space="preserve">Large </w:t>
      </w:r>
      <w:r w:rsidRPr="00855A6A">
        <w:rPr>
          <w:rFonts w:asciiTheme="majorHAnsi" w:hAnsiTheme="majorHAnsi"/>
          <w:szCs w:val="24"/>
        </w:rPr>
        <w:t>self-catering</w:t>
      </w:r>
      <w:r w:rsidRPr="00855A6A">
        <w:rPr>
          <w:rFonts w:asciiTheme="majorHAnsi" w:hAnsiTheme="majorHAnsi"/>
          <w:szCs w:val="24"/>
        </w:rPr>
        <w:t xml:space="preserve"> accommodation complexes (e.g. with chalets and lodges) with a range of facilities and activities available should apply for the Camping, Glamping and Holiday Park of the Year category</w:t>
      </w:r>
    </w:p>
    <w:p w:rsidR="00D57DD1" w:rsidRPr="0046486D" w:rsidRDefault="002475C3" w:rsidP="00D57DD1">
      <w:pPr>
        <w:pStyle w:val="BodyText"/>
        <w:tabs>
          <w:tab w:val="left" w:pos="2835"/>
          <w:tab w:val="left" w:pos="2880"/>
        </w:tabs>
        <w:rPr>
          <w:rFonts w:asciiTheme="majorHAnsi" w:eastAsia="PMingLiU" w:hAnsiTheme="majorHAnsi"/>
          <w:sz w:val="28"/>
          <w:szCs w:val="28"/>
          <w:lang w:eastAsia="zh-TW"/>
        </w:rPr>
      </w:pPr>
      <w:r>
        <w:rPr>
          <w:rFonts w:asciiTheme="majorHAnsi" w:eastAsia="PMingLiU" w:hAnsiTheme="majorHAnsi"/>
          <w:b/>
          <w:noProof/>
          <w:sz w:val="24"/>
          <w:szCs w:val="24"/>
          <w:lang w:eastAsia="zh-TW"/>
        </w:rPr>
        <w:lastRenderedPageBreak/>
        <w:drawing>
          <wp:anchor distT="0" distB="0" distL="114300" distR="114300" simplePos="0" relativeHeight="251666432" behindDoc="1" locked="0" layoutInCell="1" allowOverlap="1" wp14:anchorId="4270A497">
            <wp:simplePos x="0" y="0"/>
            <wp:positionH relativeFrom="margin">
              <wp:align>right</wp:align>
            </wp:positionH>
            <wp:positionV relativeFrom="paragraph">
              <wp:posOffset>-590550</wp:posOffset>
            </wp:positionV>
            <wp:extent cx="1908175" cy="1188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14:sizeRelH relativeFrom="page">
              <wp14:pctWidth>0</wp14:pctWidth>
            </wp14:sizeRelH>
            <wp14:sizeRelV relativeFrom="page">
              <wp14:pctHeight>0</wp14:pctHeight>
            </wp14:sizeRelV>
          </wp:anchor>
        </w:drawing>
      </w:r>
    </w:p>
    <w:p w:rsidR="00D57DD1" w:rsidRPr="0046486D" w:rsidRDefault="00D57DD1" w:rsidP="00D57DD1">
      <w:pPr>
        <w:pStyle w:val="BodyText"/>
        <w:tabs>
          <w:tab w:val="left" w:pos="2835"/>
          <w:tab w:val="left" w:pos="2880"/>
        </w:tabs>
        <w:rPr>
          <w:rFonts w:asciiTheme="majorHAnsi" w:eastAsia="PMingLiU" w:hAnsiTheme="majorHAnsi"/>
          <w:b/>
          <w:sz w:val="28"/>
          <w:szCs w:val="28"/>
          <w:lang w:eastAsia="zh-TW"/>
        </w:rPr>
      </w:pPr>
    </w:p>
    <w:p w:rsidR="00D57DD1" w:rsidRPr="00C40599" w:rsidRDefault="00855A6A" w:rsidP="00D57DD1">
      <w:pPr>
        <w:pStyle w:val="BodyText"/>
        <w:tabs>
          <w:tab w:val="left" w:pos="2835"/>
          <w:tab w:val="left" w:pos="2880"/>
        </w:tabs>
        <w:rPr>
          <w:rFonts w:asciiTheme="majorHAnsi" w:eastAsia="PMingLiU" w:hAnsiTheme="majorHAnsi"/>
          <w:b/>
          <w:sz w:val="32"/>
          <w:szCs w:val="32"/>
          <w:lang w:eastAsia="zh-TW"/>
        </w:rPr>
      </w:pPr>
      <w:r>
        <w:rPr>
          <w:rFonts w:asciiTheme="majorHAnsi" w:eastAsia="PMingLiU" w:hAnsiTheme="majorHAnsi"/>
          <w:b/>
          <w:sz w:val="32"/>
          <w:szCs w:val="32"/>
          <w:lang w:eastAsia="zh-TW"/>
        </w:rPr>
        <w:t>1</w:t>
      </w:r>
      <w:r w:rsidR="00C94C3D">
        <w:rPr>
          <w:rFonts w:asciiTheme="majorHAnsi" w:eastAsia="PMingLiU" w:hAnsiTheme="majorHAnsi"/>
          <w:b/>
          <w:sz w:val="32"/>
          <w:szCs w:val="32"/>
          <w:lang w:eastAsia="zh-TW"/>
        </w:rPr>
        <w:t>5</w:t>
      </w:r>
      <w:r>
        <w:rPr>
          <w:rFonts w:asciiTheme="majorHAnsi" w:eastAsia="PMingLiU" w:hAnsiTheme="majorHAnsi"/>
          <w:b/>
          <w:sz w:val="32"/>
          <w:szCs w:val="32"/>
          <w:lang w:eastAsia="zh-TW"/>
        </w:rPr>
        <w:t>. Small Hotel of the Year</w:t>
      </w:r>
      <w:r w:rsidR="00C94C3D">
        <w:rPr>
          <w:rFonts w:asciiTheme="majorHAnsi" w:eastAsia="PMingLiU" w:hAnsiTheme="majorHAnsi"/>
          <w:b/>
          <w:sz w:val="32"/>
          <w:szCs w:val="32"/>
          <w:lang w:eastAsia="zh-TW"/>
        </w:rPr>
        <w:t xml:space="preserve"> - VE</w:t>
      </w:r>
    </w:p>
    <w:p w:rsidR="00D57DD1" w:rsidRPr="00855A6A" w:rsidRDefault="00D57DD1" w:rsidP="00D57DD1">
      <w:pPr>
        <w:pStyle w:val="BodyText"/>
        <w:tabs>
          <w:tab w:val="left" w:pos="2835"/>
          <w:tab w:val="left" w:pos="2880"/>
        </w:tabs>
        <w:rPr>
          <w:rFonts w:asciiTheme="majorHAnsi" w:eastAsia="PMingLiU" w:hAnsiTheme="majorHAnsi"/>
          <w:b/>
          <w:sz w:val="28"/>
          <w:szCs w:val="28"/>
          <w:lang w:eastAsia="zh-TW"/>
        </w:rPr>
      </w:pPr>
    </w:p>
    <w:p w:rsidR="00855A6A" w:rsidRPr="00855A6A" w:rsidRDefault="00855A6A" w:rsidP="00855A6A">
      <w:pPr>
        <w:rPr>
          <w:rFonts w:asciiTheme="majorHAnsi" w:hAnsiTheme="majorHAnsi" w:cstheme="minorHAnsi"/>
          <w:szCs w:val="24"/>
        </w:rPr>
      </w:pPr>
      <w:r w:rsidRPr="00855A6A">
        <w:rPr>
          <w:rFonts w:asciiTheme="majorHAnsi" w:hAnsiTheme="majorHAnsi" w:cstheme="minorHAnsi"/>
          <w:szCs w:val="24"/>
        </w:rPr>
        <w:t>Recognises small serviced accommodation businesses providing truly memorable guest experiences and demonstrating excellence across every aspect of the business.</w:t>
      </w:r>
    </w:p>
    <w:p w:rsidR="00855A6A" w:rsidRPr="00855A6A" w:rsidRDefault="00855A6A" w:rsidP="00855A6A">
      <w:pPr>
        <w:rPr>
          <w:rFonts w:asciiTheme="majorHAnsi" w:hAnsiTheme="majorHAnsi" w:cstheme="minorHAnsi"/>
          <w:szCs w:val="24"/>
        </w:rPr>
      </w:pPr>
    </w:p>
    <w:p w:rsidR="00855A6A" w:rsidRPr="00855A6A" w:rsidRDefault="00855A6A" w:rsidP="00855A6A">
      <w:pPr>
        <w:rPr>
          <w:rFonts w:asciiTheme="majorHAnsi" w:hAnsiTheme="majorHAnsi"/>
        </w:rPr>
      </w:pPr>
      <w:r w:rsidRPr="00855A6A">
        <w:rPr>
          <w:rFonts w:asciiTheme="majorHAnsi" w:hAnsiTheme="majorHAnsi"/>
        </w:rPr>
        <w:t xml:space="preserve">Directly involved in tourism, </w:t>
      </w:r>
      <w:proofErr w:type="gramStart"/>
      <w:r w:rsidRPr="00855A6A">
        <w:rPr>
          <w:rFonts w:asciiTheme="majorHAnsi" w:hAnsiTheme="majorHAnsi"/>
        </w:rPr>
        <w:t>making a contribution</w:t>
      </w:r>
      <w:proofErr w:type="gramEnd"/>
      <w:r w:rsidRPr="00855A6A">
        <w:rPr>
          <w:rFonts w:asciiTheme="majorHAnsi" w:hAnsiTheme="majorHAnsi"/>
        </w:rPr>
        <w:t xml:space="preserve"> to the visitor economy with a significant proportion of business generated by people visiting from outside the local area</w:t>
      </w:r>
    </w:p>
    <w:p w:rsidR="00855A6A" w:rsidRPr="00855A6A" w:rsidRDefault="00855A6A" w:rsidP="00855A6A">
      <w:pPr>
        <w:rPr>
          <w:rFonts w:asciiTheme="majorHAnsi" w:hAnsiTheme="majorHAnsi" w:cstheme="minorHAnsi"/>
          <w:szCs w:val="24"/>
        </w:rPr>
      </w:pPr>
    </w:p>
    <w:p w:rsidR="00855A6A" w:rsidRPr="00855A6A" w:rsidRDefault="00855A6A" w:rsidP="00855A6A">
      <w:pPr>
        <w:rPr>
          <w:rFonts w:asciiTheme="majorHAnsi" w:hAnsiTheme="majorHAnsi" w:cstheme="minorHAnsi"/>
        </w:rPr>
      </w:pPr>
      <w:r w:rsidRPr="00855A6A">
        <w:rPr>
          <w:rFonts w:asciiTheme="majorHAnsi" w:hAnsiTheme="majorHAnsi" w:cstheme="minorHAnsi"/>
        </w:rPr>
        <w:t xml:space="preserve">This is a broad category for all types and styles of serviced accommodation </w:t>
      </w:r>
      <w:r w:rsidRPr="00855A6A">
        <w:rPr>
          <w:rFonts w:asciiTheme="majorHAnsi" w:hAnsiTheme="majorHAnsi" w:cstheme="minorHAnsi"/>
          <w:u w:val="single"/>
        </w:rPr>
        <w:t>except</w:t>
      </w:r>
      <w:r w:rsidRPr="00855A6A">
        <w:rPr>
          <w:rFonts w:asciiTheme="majorHAnsi" w:hAnsiTheme="majorHAnsi" w:cstheme="minorHAnsi"/>
        </w:rPr>
        <w:t xml:space="preserve"> large ‘full service’ hotels, bed &amp; breakfast and guest house accommodation, which have separate categories. </w:t>
      </w:r>
    </w:p>
    <w:p w:rsidR="00855A6A" w:rsidRPr="00855A6A" w:rsidRDefault="00855A6A" w:rsidP="00855A6A">
      <w:pPr>
        <w:pStyle w:val="ListParagraph"/>
        <w:widowControl w:val="0"/>
        <w:numPr>
          <w:ilvl w:val="0"/>
          <w:numId w:val="24"/>
        </w:numPr>
        <w:tabs>
          <w:tab w:val="left" w:pos="283"/>
        </w:tabs>
        <w:autoSpaceDE w:val="0"/>
        <w:autoSpaceDN w:val="0"/>
        <w:adjustRightInd w:val="0"/>
        <w:spacing w:after="160" w:line="260" w:lineRule="exact"/>
        <w:ind w:right="-23"/>
        <w:rPr>
          <w:rFonts w:asciiTheme="majorHAnsi" w:hAnsiTheme="majorHAnsi" w:cstheme="minorHAnsi"/>
        </w:rPr>
      </w:pPr>
      <w:r w:rsidRPr="00855A6A">
        <w:rPr>
          <w:rFonts w:asciiTheme="majorHAnsi" w:hAnsiTheme="majorHAnsi" w:cstheme="minorHAnsi"/>
        </w:rPr>
        <w:t xml:space="preserve">Offers a selection of hotel services, which are likely to include some or </w:t>
      </w:r>
      <w:proofErr w:type="gramStart"/>
      <w:r w:rsidRPr="00855A6A">
        <w:rPr>
          <w:rFonts w:asciiTheme="majorHAnsi" w:hAnsiTheme="majorHAnsi" w:cstheme="minorHAnsi"/>
        </w:rPr>
        <w:t>all of</w:t>
      </w:r>
      <w:proofErr w:type="gramEnd"/>
      <w:r w:rsidRPr="00855A6A">
        <w:rPr>
          <w:rFonts w:asciiTheme="majorHAnsi" w:hAnsiTheme="majorHAnsi" w:cstheme="minorHAnsi"/>
        </w:rPr>
        <w:t>: reception, restaurant, bar, dinner and breakfast</w:t>
      </w:r>
    </w:p>
    <w:p w:rsidR="00855A6A" w:rsidRPr="00855A6A" w:rsidRDefault="00855A6A" w:rsidP="00855A6A">
      <w:pPr>
        <w:pStyle w:val="ListParagraph"/>
        <w:widowControl w:val="0"/>
        <w:numPr>
          <w:ilvl w:val="0"/>
          <w:numId w:val="17"/>
        </w:numPr>
        <w:tabs>
          <w:tab w:val="left" w:pos="283"/>
        </w:tabs>
        <w:autoSpaceDE w:val="0"/>
        <w:autoSpaceDN w:val="0"/>
        <w:adjustRightInd w:val="0"/>
        <w:spacing w:before="100" w:beforeAutospacing="1" w:after="100" w:afterAutospacing="1" w:line="260" w:lineRule="exact"/>
        <w:ind w:right="-23"/>
        <w:rPr>
          <w:rFonts w:asciiTheme="majorHAnsi" w:hAnsiTheme="majorHAnsi" w:cstheme="minorHAnsi"/>
        </w:rPr>
      </w:pPr>
      <w:r w:rsidRPr="00855A6A">
        <w:rPr>
          <w:rFonts w:asciiTheme="majorHAnsi" w:hAnsiTheme="majorHAnsi" w:cstheme="minorHAnsi"/>
        </w:rPr>
        <w:t>Usually offers between 12 and 35 bedrooms. However, serviced accommodation businesses with fewer than 12 or more than 35 bedrooms can apply if they consider themselves appropriate for this category</w:t>
      </w:r>
    </w:p>
    <w:p w:rsidR="00E37D79" w:rsidRDefault="00855A6A" w:rsidP="002475C3">
      <w:pPr>
        <w:spacing w:before="100" w:beforeAutospacing="1" w:after="100" w:afterAutospacing="1"/>
        <w:rPr>
          <w:rFonts w:asciiTheme="majorHAnsi" w:eastAsia="PMingLiU" w:hAnsiTheme="majorHAnsi"/>
          <w:b/>
          <w:sz w:val="28"/>
          <w:szCs w:val="28"/>
          <w:lang w:eastAsia="zh-TW"/>
        </w:rPr>
      </w:pPr>
      <w:r w:rsidRPr="00855A6A">
        <w:rPr>
          <w:rFonts w:asciiTheme="majorHAnsi" w:hAnsiTheme="majorHAnsi" w:cstheme="minorHAnsi"/>
        </w:rPr>
        <w:t>Serviced accommodation businesses may consider this category or the Large Hotel of the Year or B&amp;B and Guest House of the Year categories – choosing the one that best suits their business and only entering one.</w:t>
      </w:r>
    </w:p>
    <w:p w:rsidR="00DF7955" w:rsidRPr="0046486D" w:rsidRDefault="00DF7955" w:rsidP="00DC5911">
      <w:pPr>
        <w:pStyle w:val="BodyText"/>
        <w:tabs>
          <w:tab w:val="left" w:pos="2835"/>
          <w:tab w:val="left" w:pos="2880"/>
        </w:tabs>
        <w:rPr>
          <w:rFonts w:asciiTheme="majorHAnsi" w:eastAsia="PMingLiU" w:hAnsiTheme="majorHAnsi"/>
          <w:b/>
          <w:sz w:val="28"/>
          <w:szCs w:val="28"/>
          <w:lang w:eastAsia="zh-TW"/>
        </w:rPr>
      </w:pPr>
    </w:p>
    <w:p w:rsidR="00DC5911" w:rsidRPr="0046486D" w:rsidRDefault="00DF7955" w:rsidP="00DF7955">
      <w:pPr>
        <w:pStyle w:val="BodyText"/>
        <w:tabs>
          <w:tab w:val="left" w:pos="2835"/>
          <w:tab w:val="left" w:pos="2880"/>
        </w:tabs>
        <w:rPr>
          <w:rFonts w:asciiTheme="majorHAnsi" w:eastAsia="PMingLiU" w:hAnsiTheme="majorHAnsi"/>
          <w:b/>
          <w:sz w:val="32"/>
          <w:szCs w:val="32"/>
          <w:lang w:eastAsia="zh-TW"/>
        </w:rPr>
      </w:pPr>
      <w:r>
        <w:rPr>
          <w:rFonts w:asciiTheme="majorHAnsi" w:eastAsia="PMingLiU" w:hAnsiTheme="majorHAnsi"/>
          <w:b/>
          <w:sz w:val="32"/>
          <w:szCs w:val="32"/>
          <w:lang w:eastAsia="zh-TW"/>
        </w:rPr>
        <w:t>1</w:t>
      </w:r>
      <w:r w:rsidR="00C94C3D">
        <w:rPr>
          <w:rFonts w:asciiTheme="majorHAnsi" w:eastAsia="PMingLiU" w:hAnsiTheme="majorHAnsi"/>
          <w:b/>
          <w:sz w:val="32"/>
          <w:szCs w:val="32"/>
          <w:lang w:eastAsia="zh-TW"/>
        </w:rPr>
        <w:t>6</w:t>
      </w:r>
      <w:r w:rsidR="00D57DD1">
        <w:rPr>
          <w:rFonts w:asciiTheme="majorHAnsi" w:eastAsia="PMingLiU" w:hAnsiTheme="majorHAnsi"/>
          <w:b/>
          <w:sz w:val="32"/>
          <w:szCs w:val="32"/>
          <w:lang w:eastAsia="zh-TW"/>
        </w:rPr>
        <w:t xml:space="preserve">. </w:t>
      </w:r>
      <w:r w:rsidR="00937C80" w:rsidRPr="0046486D">
        <w:rPr>
          <w:rFonts w:asciiTheme="majorHAnsi" w:eastAsia="PMingLiU" w:hAnsiTheme="majorHAnsi"/>
          <w:b/>
          <w:sz w:val="32"/>
          <w:szCs w:val="32"/>
          <w:lang w:eastAsia="zh-TW"/>
        </w:rPr>
        <w:t>S</w:t>
      </w:r>
      <w:r w:rsidR="00855A6A">
        <w:rPr>
          <w:rFonts w:asciiTheme="majorHAnsi" w:eastAsia="PMingLiU" w:hAnsiTheme="majorHAnsi"/>
          <w:b/>
          <w:sz w:val="32"/>
          <w:szCs w:val="32"/>
          <w:lang w:eastAsia="zh-TW"/>
        </w:rPr>
        <w:t xml:space="preserve">mall Attraction </w:t>
      </w:r>
      <w:r w:rsidR="00937C80" w:rsidRPr="0046486D">
        <w:rPr>
          <w:rFonts w:asciiTheme="majorHAnsi" w:eastAsia="PMingLiU" w:hAnsiTheme="majorHAnsi"/>
          <w:b/>
          <w:sz w:val="32"/>
          <w:szCs w:val="32"/>
          <w:lang w:eastAsia="zh-TW"/>
        </w:rPr>
        <w:t>of the Year</w:t>
      </w:r>
      <w:r w:rsidR="00C94C3D">
        <w:rPr>
          <w:rFonts w:asciiTheme="majorHAnsi" w:eastAsia="PMingLiU" w:hAnsiTheme="majorHAnsi"/>
          <w:b/>
          <w:sz w:val="32"/>
          <w:szCs w:val="32"/>
          <w:lang w:eastAsia="zh-TW"/>
        </w:rPr>
        <w:t xml:space="preserve"> - VE</w:t>
      </w:r>
    </w:p>
    <w:p w:rsidR="00DC5911" w:rsidRPr="0046486D" w:rsidRDefault="00DC5911" w:rsidP="00DC5911">
      <w:pPr>
        <w:pStyle w:val="BodyText"/>
        <w:tabs>
          <w:tab w:val="left" w:pos="2835"/>
          <w:tab w:val="left" w:pos="2880"/>
        </w:tabs>
        <w:rPr>
          <w:rFonts w:asciiTheme="majorHAnsi" w:eastAsia="PMingLiU" w:hAnsiTheme="majorHAnsi"/>
          <w:sz w:val="28"/>
          <w:szCs w:val="28"/>
          <w:lang w:eastAsia="zh-TW"/>
        </w:rPr>
      </w:pPr>
    </w:p>
    <w:p w:rsidR="00855A6A" w:rsidRPr="002475C3" w:rsidRDefault="00855A6A" w:rsidP="00855A6A">
      <w:pPr>
        <w:rPr>
          <w:rFonts w:asciiTheme="majorHAnsi" w:hAnsiTheme="majorHAnsi"/>
          <w:szCs w:val="24"/>
        </w:rPr>
      </w:pPr>
      <w:r w:rsidRPr="002475C3">
        <w:rPr>
          <w:rFonts w:asciiTheme="majorHAnsi" w:hAnsiTheme="majorHAnsi"/>
          <w:szCs w:val="24"/>
        </w:rPr>
        <w:t>Recognises small visitor attraction businesses providing truly memorable visitor experiences and demonstrating excellence across every aspect of the business.</w:t>
      </w:r>
    </w:p>
    <w:p w:rsidR="00DC5911" w:rsidRDefault="00855A6A" w:rsidP="00DC5911">
      <w:pPr>
        <w:pStyle w:val="BodyText"/>
        <w:tabs>
          <w:tab w:val="left" w:pos="2835"/>
          <w:tab w:val="left" w:pos="2880"/>
        </w:tabs>
        <w:rPr>
          <w:rFonts w:asciiTheme="majorHAnsi" w:hAnsiTheme="majorHAnsi"/>
          <w:sz w:val="24"/>
          <w:szCs w:val="24"/>
        </w:rPr>
      </w:pPr>
      <w:r w:rsidRPr="002475C3">
        <w:rPr>
          <w:rFonts w:asciiTheme="majorHAnsi" w:hAnsiTheme="majorHAnsi"/>
          <w:sz w:val="24"/>
          <w:szCs w:val="24"/>
        </w:rPr>
        <w:t xml:space="preserve">Directly involved in tourism, </w:t>
      </w:r>
      <w:proofErr w:type="gramStart"/>
      <w:r w:rsidRPr="002475C3">
        <w:rPr>
          <w:rFonts w:asciiTheme="majorHAnsi" w:hAnsiTheme="majorHAnsi"/>
          <w:sz w:val="24"/>
          <w:szCs w:val="24"/>
        </w:rPr>
        <w:t>making a contribution</w:t>
      </w:r>
      <w:proofErr w:type="gramEnd"/>
      <w:r w:rsidRPr="002475C3">
        <w:rPr>
          <w:rFonts w:asciiTheme="majorHAnsi" w:hAnsiTheme="majorHAnsi"/>
          <w:sz w:val="24"/>
          <w:szCs w:val="24"/>
        </w:rPr>
        <w:t xml:space="preserve"> to the visitor economy with a significant proportion of business generated by people visiting from outside the local area</w:t>
      </w:r>
    </w:p>
    <w:p w:rsidR="002475C3" w:rsidRPr="002475C3" w:rsidRDefault="002475C3" w:rsidP="00DC5911">
      <w:pPr>
        <w:pStyle w:val="BodyText"/>
        <w:tabs>
          <w:tab w:val="left" w:pos="2835"/>
          <w:tab w:val="left" w:pos="2880"/>
        </w:tabs>
        <w:rPr>
          <w:rFonts w:asciiTheme="majorHAnsi" w:hAnsiTheme="majorHAnsi"/>
          <w:sz w:val="24"/>
          <w:szCs w:val="24"/>
        </w:rPr>
      </w:pPr>
    </w:p>
    <w:p w:rsidR="00855A6A" w:rsidRPr="002475C3" w:rsidRDefault="00855A6A" w:rsidP="00855A6A">
      <w:pPr>
        <w:pStyle w:val="ListParagraph"/>
        <w:widowControl w:val="0"/>
        <w:numPr>
          <w:ilvl w:val="0"/>
          <w:numId w:val="12"/>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Meets the visitor attraction definition:</w:t>
      </w:r>
    </w:p>
    <w:p w:rsidR="00855A6A" w:rsidRDefault="00855A6A" w:rsidP="00855A6A">
      <w:pPr>
        <w:ind w:left="360"/>
        <w:rPr>
          <w:rFonts w:asciiTheme="majorHAnsi" w:hAnsiTheme="majorHAnsi" w:cstheme="minorHAnsi"/>
          <w:szCs w:val="24"/>
        </w:rPr>
      </w:pPr>
      <w:r w:rsidRPr="002475C3">
        <w:rPr>
          <w:rFonts w:asciiTheme="majorHAnsi" w:hAnsiTheme="majorHAnsi" w:cstheme="minorHAnsi"/>
          <w:szCs w:val="24"/>
        </w:rPr>
        <w:t xml:space="preserve">“…a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2475C3">
        <w:rPr>
          <w:rFonts w:asciiTheme="majorHAnsi" w:hAnsiTheme="majorHAnsi" w:cstheme="minorHAnsi"/>
          <w:szCs w:val="24"/>
        </w:rPr>
        <w:t>local residents</w:t>
      </w:r>
      <w:proofErr w:type="gramEnd"/>
      <w:r w:rsidRPr="002475C3">
        <w:rPr>
          <w:rFonts w:asciiTheme="majorHAnsi" w:hAnsiTheme="majorHAnsi" w:cstheme="minorHAnsi"/>
          <w:szCs w:val="24"/>
        </w:rPr>
        <w:t>.”</w:t>
      </w:r>
    </w:p>
    <w:p w:rsidR="002475C3" w:rsidRPr="002475C3" w:rsidRDefault="002475C3" w:rsidP="00855A6A">
      <w:pPr>
        <w:ind w:left="360"/>
        <w:rPr>
          <w:rFonts w:asciiTheme="majorHAnsi" w:hAnsiTheme="majorHAnsi" w:cstheme="minorHAnsi"/>
          <w:szCs w:val="24"/>
        </w:rPr>
      </w:pPr>
    </w:p>
    <w:p w:rsidR="00855A6A" w:rsidRPr="002475C3" w:rsidRDefault="00855A6A" w:rsidP="00855A6A">
      <w:pPr>
        <w:pStyle w:val="ListParagraph"/>
        <w:widowControl w:val="0"/>
        <w:numPr>
          <w:ilvl w:val="0"/>
          <w:numId w:val="25"/>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 xml:space="preserve">Attracts 75,000 visitors or fewer per year </w:t>
      </w:r>
      <w:r w:rsidRPr="002475C3">
        <w:rPr>
          <w:rFonts w:asciiTheme="majorHAnsi" w:hAnsiTheme="majorHAnsi" w:cstheme="minorHAnsi"/>
          <w:b/>
          <w:szCs w:val="24"/>
        </w:rPr>
        <w:t>or</w:t>
      </w:r>
      <w:r w:rsidRPr="002475C3">
        <w:rPr>
          <w:rFonts w:asciiTheme="majorHAnsi" w:hAnsiTheme="majorHAnsi" w:cstheme="minorHAnsi"/>
          <w:szCs w:val="24"/>
        </w:rPr>
        <w:t xml:space="preserve"> employs 10 or fewer full-time equivalent members of staff</w:t>
      </w:r>
    </w:p>
    <w:p w:rsidR="00855A6A" w:rsidRPr="002475C3" w:rsidRDefault="00855A6A" w:rsidP="00855A6A">
      <w:pPr>
        <w:pStyle w:val="ListParagraph"/>
        <w:widowControl w:val="0"/>
        <w:numPr>
          <w:ilvl w:val="0"/>
          <w:numId w:val="25"/>
        </w:numPr>
        <w:tabs>
          <w:tab w:val="left" w:pos="283"/>
        </w:tabs>
        <w:autoSpaceDE w:val="0"/>
        <w:autoSpaceDN w:val="0"/>
        <w:adjustRightInd w:val="0"/>
        <w:spacing w:after="160" w:line="260" w:lineRule="exact"/>
        <w:ind w:right="-23"/>
        <w:rPr>
          <w:rFonts w:asciiTheme="majorHAnsi" w:hAnsiTheme="majorHAnsi" w:cstheme="minorHAnsi"/>
          <w:szCs w:val="24"/>
        </w:rPr>
      </w:pPr>
      <w:proofErr w:type="gramStart"/>
      <w:r w:rsidRPr="002475C3">
        <w:rPr>
          <w:rFonts w:asciiTheme="majorHAnsi" w:hAnsiTheme="majorHAnsi" w:cstheme="minorHAnsi"/>
          <w:szCs w:val="24"/>
        </w:rPr>
        <w:t>Is capable of attracting</w:t>
      </w:r>
      <w:proofErr w:type="gramEnd"/>
      <w:r w:rsidRPr="002475C3">
        <w:rPr>
          <w:rFonts w:asciiTheme="majorHAnsi" w:hAnsiTheme="majorHAnsi" w:cstheme="minorHAnsi"/>
          <w:szCs w:val="24"/>
        </w:rPr>
        <w:t xml:space="preserve"> day visitors, tourist and local residents</w:t>
      </w:r>
    </w:p>
    <w:p w:rsidR="00855A6A" w:rsidRPr="002475C3" w:rsidRDefault="00855A6A" w:rsidP="00855A6A">
      <w:pPr>
        <w:pStyle w:val="ListParagraph"/>
        <w:widowControl w:val="0"/>
        <w:numPr>
          <w:ilvl w:val="0"/>
          <w:numId w:val="25"/>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 xml:space="preserve">May occasionally require pre-booking for a visit or activity </w:t>
      </w:r>
    </w:p>
    <w:p w:rsidR="00855A6A" w:rsidRPr="002475C3" w:rsidRDefault="00855A6A" w:rsidP="00855A6A">
      <w:pPr>
        <w:pStyle w:val="ListParagraph"/>
        <w:widowControl w:val="0"/>
        <w:numPr>
          <w:ilvl w:val="0"/>
          <w:numId w:val="25"/>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Retail outlets, sporting venues and theatres are not eligible to apply unless there is also a tour, museum or exhibition element included</w:t>
      </w:r>
    </w:p>
    <w:p w:rsidR="00855A6A" w:rsidRPr="002475C3" w:rsidRDefault="00855A6A" w:rsidP="00855A6A">
      <w:pPr>
        <w:pStyle w:val="ListParagraph"/>
        <w:widowControl w:val="0"/>
        <w:numPr>
          <w:ilvl w:val="0"/>
          <w:numId w:val="25"/>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Guided tours that are not based within a visitor attraction should apply for the relevant Experience of the Year category</w:t>
      </w:r>
    </w:p>
    <w:p w:rsidR="00855A6A" w:rsidRPr="0046486D" w:rsidRDefault="002475C3" w:rsidP="00DC5911">
      <w:pPr>
        <w:pStyle w:val="BodyText"/>
        <w:tabs>
          <w:tab w:val="left" w:pos="2835"/>
          <w:tab w:val="left" w:pos="2880"/>
        </w:tabs>
        <w:rPr>
          <w:rFonts w:asciiTheme="majorHAnsi" w:eastAsia="Times New Roman" w:hAnsiTheme="majorHAnsi"/>
          <w:sz w:val="28"/>
          <w:szCs w:val="28"/>
        </w:rPr>
      </w:pPr>
      <w:r>
        <w:rPr>
          <w:rFonts w:asciiTheme="majorHAnsi" w:eastAsia="Times New Roman" w:hAnsiTheme="majorHAnsi"/>
          <w:b/>
          <w:noProof/>
          <w:sz w:val="32"/>
          <w:szCs w:val="32"/>
        </w:rPr>
        <w:lastRenderedPageBreak/>
        <w:drawing>
          <wp:anchor distT="0" distB="0" distL="114300" distR="114300" simplePos="0" relativeHeight="251667456" behindDoc="1" locked="0" layoutInCell="1" allowOverlap="1" wp14:anchorId="6F5A9CCA">
            <wp:simplePos x="0" y="0"/>
            <wp:positionH relativeFrom="margin">
              <wp:align>right</wp:align>
            </wp:positionH>
            <wp:positionV relativeFrom="paragraph">
              <wp:posOffset>-638175</wp:posOffset>
            </wp:positionV>
            <wp:extent cx="1908175" cy="11887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14:sizeRelH relativeFrom="page">
              <wp14:pctWidth>0</wp14:pctWidth>
            </wp14:sizeRelH>
            <wp14:sizeRelV relativeFrom="page">
              <wp14:pctHeight>0</wp14:pctHeight>
            </wp14:sizeRelV>
          </wp:anchor>
        </w:drawing>
      </w:r>
    </w:p>
    <w:p w:rsidR="00DC5911" w:rsidRDefault="00DC5911" w:rsidP="003C296B">
      <w:pPr>
        <w:pStyle w:val="BodyText"/>
        <w:tabs>
          <w:tab w:val="left" w:pos="2835"/>
          <w:tab w:val="left" w:pos="2880"/>
        </w:tabs>
        <w:rPr>
          <w:rFonts w:asciiTheme="majorHAnsi" w:eastAsia="Times New Roman" w:hAnsiTheme="majorHAnsi"/>
          <w:b/>
          <w:sz w:val="28"/>
          <w:szCs w:val="28"/>
        </w:rPr>
      </w:pPr>
    </w:p>
    <w:p w:rsidR="0004211C" w:rsidRDefault="0004211C" w:rsidP="00DF7955">
      <w:pPr>
        <w:pStyle w:val="BodyText"/>
        <w:tabs>
          <w:tab w:val="left" w:pos="2835"/>
          <w:tab w:val="left" w:pos="2880"/>
        </w:tabs>
        <w:rPr>
          <w:rFonts w:asciiTheme="majorHAnsi" w:eastAsia="Times New Roman" w:hAnsiTheme="majorHAnsi"/>
          <w:b/>
          <w:sz w:val="32"/>
          <w:szCs w:val="32"/>
        </w:rPr>
      </w:pPr>
    </w:p>
    <w:p w:rsidR="00B9693A" w:rsidRDefault="00DF7955" w:rsidP="00DF7955">
      <w:pPr>
        <w:pStyle w:val="BodyText"/>
        <w:tabs>
          <w:tab w:val="left" w:pos="2835"/>
          <w:tab w:val="left" w:pos="2880"/>
        </w:tabs>
        <w:rPr>
          <w:rFonts w:asciiTheme="majorHAnsi" w:eastAsia="Times New Roman" w:hAnsiTheme="majorHAnsi"/>
          <w:b/>
          <w:sz w:val="32"/>
          <w:szCs w:val="32"/>
        </w:rPr>
      </w:pPr>
      <w:r>
        <w:rPr>
          <w:rFonts w:asciiTheme="majorHAnsi" w:eastAsia="Times New Roman" w:hAnsiTheme="majorHAnsi"/>
          <w:b/>
          <w:sz w:val="32"/>
          <w:szCs w:val="32"/>
        </w:rPr>
        <w:t xml:space="preserve"> 1</w:t>
      </w:r>
      <w:r w:rsidR="00C94C3D">
        <w:rPr>
          <w:rFonts w:asciiTheme="majorHAnsi" w:eastAsia="Times New Roman" w:hAnsiTheme="majorHAnsi"/>
          <w:b/>
          <w:sz w:val="32"/>
          <w:szCs w:val="32"/>
        </w:rPr>
        <w:t>7</w:t>
      </w:r>
      <w:r w:rsidR="002475C3">
        <w:rPr>
          <w:rFonts w:asciiTheme="majorHAnsi" w:eastAsia="Times New Roman" w:hAnsiTheme="majorHAnsi"/>
          <w:b/>
          <w:sz w:val="32"/>
          <w:szCs w:val="32"/>
        </w:rPr>
        <w:t>. Taste of England Award</w:t>
      </w:r>
      <w:r w:rsidR="00C94C3D">
        <w:rPr>
          <w:rFonts w:asciiTheme="majorHAnsi" w:eastAsia="Times New Roman" w:hAnsiTheme="majorHAnsi"/>
          <w:b/>
          <w:sz w:val="32"/>
          <w:szCs w:val="32"/>
        </w:rPr>
        <w:t xml:space="preserve"> - VE</w:t>
      </w:r>
    </w:p>
    <w:p w:rsidR="002475C3" w:rsidRPr="0046486D" w:rsidRDefault="002475C3" w:rsidP="00DF7955">
      <w:pPr>
        <w:pStyle w:val="BodyText"/>
        <w:tabs>
          <w:tab w:val="left" w:pos="2835"/>
          <w:tab w:val="left" w:pos="2880"/>
        </w:tabs>
        <w:rPr>
          <w:rFonts w:asciiTheme="majorHAnsi" w:eastAsia="Times New Roman" w:hAnsiTheme="majorHAnsi"/>
          <w:b/>
          <w:sz w:val="32"/>
          <w:szCs w:val="32"/>
          <w:u w:val="single"/>
        </w:rPr>
      </w:pPr>
    </w:p>
    <w:p w:rsidR="00B9693A" w:rsidRPr="002475C3" w:rsidRDefault="002475C3" w:rsidP="003C296B">
      <w:pPr>
        <w:pStyle w:val="BodyText"/>
        <w:tabs>
          <w:tab w:val="left" w:pos="2835"/>
          <w:tab w:val="left" w:pos="2880"/>
        </w:tabs>
        <w:rPr>
          <w:rFonts w:asciiTheme="majorHAnsi" w:hAnsiTheme="majorHAnsi" w:cstheme="minorHAnsi"/>
          <w:sz w:val="24"/>
          <w:szCs w:val="24"/>
        </w:rPr>
      </w:pPr>
      <w:bookmarkStart w:id="2" w:name="_Hlk3214231"/>
      <w:r w:rsidRPr="002475C3">
        <w:rPr>
          <w:rFonts w:asciiTheme="majorHAnsi" w:hAnsiTheme="majorHAnsi" w:cstheme="minorHAnsi"/>
          <w:sz w:val="24"/>
          <w:szCs w:val="24"/>
        </w:rPr>
        <w:t>Recognises businesses within the tourism industry that offer food, beverage and service innovation and excellence</w:t>
      </w:r>
    </w:p>
    <w:p w:rsidR="002475C3" w:rsidRPr="002475C3" w:rsidRDefault="002475C3" w:rsidP="003C296B">
      <w:pPr>
        <w:pStyle w:val="BodyText"/>
        <w:tabs>
          <w:tab w:val="left" w:pos="2835"/>
          <w:tab w:val="left" w:pos="2880"/>
        </w:tabs>
        <w:rPr>
          <w:rFonts w:asciiTheme="majorHAnsi" w:eastAsia="Times New Roman" w:hAnsiTheme="majorHAnsi"/>
          <w:sz w:val="24"/>
          <w:szCs w:val="24"/>
        </w:rPr>
      </w:pPr>
    </w:p>
    <w:p w:rsidR="00B15DDC" w:rsidRDefault="002475C3" w:rsidP="003C296B">
      <w:pPr>
        <w:pStyle w:val="BodyText"/>
        <w:tabs>
          <w:tab w:val="left" w:pos="2835"/>
          <w:tab w:val="left" w:pos="2880"/>
        </w:tabs>
        <w:rPr>
          <w:rFonts w:asciiTheme="majorHAnsi" w:hAnsiTheme="majorHAnsi"/>
          <w:sz w:val="24"/>
          <w:szCs w:val="24"/>
        </w:rPr>
      </w:pPr>
      <w:r w:rsidRPr="002475C3">
        <w:rPr>
          <w:rFonts w:asciiTheme="majorHAnsi" w:hAnsiTheme="majorHAnsi"/>
          <w:sz w:val="24"/>
          <w:szCs w:val="24"/>
        </w:rPr>
        <w:t xml:space="preserve">Directly involved in tourism, </w:t>
      </w:r>
      <w:proofErr w:type="gramStart"/>
      <w:r w:rsidRPr="002475C3">
        <w:rPr>
          <w:rFonts w:asciiTheme="majorHAnsi" w:hAnsiTheme="majorHAnsi"/>
          <w:sz w:val="24"/>
          <w:szCs w:val="24"/>
        </w:rPr>
        <w:t>making a contribution</w:t>
      </w:r>
      <w:proofErr w:type="gramEnd"/>
      <w:r w:rsidRPr="002475C3">
        <w:rPr>
          <w:rFonts w:asciiTheme="majorHAnsi" w:hAnsiTheme="majorHAnsi"/>
          <w:sz w:val="24"/>
          <w:szCs w:val="24"/>
        </w:rPr>
        <w:t xml:space="preserve"> to the visitor economy with a significant proportion of business generated by people visiting from outside the local area</w:t>
      </w:r>
    </w:p>
    <w:bookmarkEnd w:id="2"/>
    <w:p w:rsidR="002475C3" w:rsidRPr="002475C3" w:rsidRDefault="002475C3" w:rsidP="003C296B">
      <w:pPr>
        <w:pStyle w:val="BodyText"/>
        <w:tabs>
          <w:tab w:val="left" w:pos="2835"/>
          <w:tab w:val="left" w:pos="2880"/>
        </w:tabs>
        <w:rPr>
          <w:rFonts w:asciiTheme="majorHAnsi" w:hAnsiTheme="majorHAnsi"/>
          <w:sz w:val="24"/>
          <w:szCs w:val="24"/>
        </w:rPr>
      </w:pPr>
    </w:p>
    <w:p w:rsidR="002475C3" w:rsidRPr="002475C3" w:rsidRDefault="002475C3" w:rsidP="002475C3">
      <w:pPr>
        <w:pStyle w:val="ListParagraph"/>
        <w:widowControl w:val="0"/>
        <w:numPr>
          <w:ilvl w:val="0"/>
          <w:numId w:val="12"/>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Food service businesses including restaurants, hotel restaurants, cafés, tea rooms, coffee shops, bistros etc.</w:t>
      </w:r>
    </w:p>
    <w:p w:rsidR="002475C3" w:rsidRPr="002475C3" w:rsidRDefault="002475C3" w:rsidP="002475C3">
      <w:pPr>
        <w:pStyle w:val="ListParagraph"/>
        <w:widowControl w:val="0"/>
        <w:numPr>
          <w:ilvl w:val="0"/>
          <w:numId w:val="12"/>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Offers the option for table service</w:t>
      </w:r>
    </w:p>
    <w:p w:rsidR="002475C3" w:rsidRPr="002475C3" w:rsidRDefault="002475C3" w:rsidP="002475C3">
      <w:pPr>
        <w:pStyle w:val="ListParagraph"/>
        <w:widowControl w:val="0"/>
        <w:numPr>
          <w:ilvl w:val="0"/>
          <w:numId w:val="12"/>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Access to toilet facilities is available</w:t>
      </w:r>
    </w:p>
    <w:p w:rsidR="002475C3" w:rsidRPr="002475C3" w:rsidRDefault="002475C3" w:rsidP="002475C3">
      <w:pPr>
        <w:pStyle w:val="ListParagraph"/>
        <w:widowControl w:val="0"/>
        <w:numPr>
          <w:ilvl w:val="0"/>
          <w:numId w:val="12"/>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Does not require payment of an admission fee to access the eatery</w:t>
      </w:r>
    </w:p>
    <w:p w:rsidR="002475C3" w:rsidRPr="002475C3" w:rsidRDefault="002475C3" w:rsidP="002475C3">
      <w:pPr>
        <w:pStyle w:val="ListParagraph"/>
        <w:widowControl w:val="0"/>
        <w:numPr>
          <w:ilvl w:val="0"/>
          <w:numId w:val="12"/>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A single site from an independent, chain or group operator</w:t>
      </w:r>
    </w:p>
    <w:p w:rsidR="002475C3" w:rsidRPr="002475C3" w:rsidRDefault="002475C3" w:rsidP="002475C3">
      <w:pPr>
        <w:pStyle w:val="ListParagraph"/>
        <w:widowControl w:val="0"/>
        <w:numPr>
          <w:ilvl w:val="0"/>
          <w:numId w:val="12"/>
        </w:numPr>
        <w:tabs>
          <w:tab w:val="left" w:pos="283"/>
        </w:tabs>
        <w:autoSpaceDE w:val="0"/>
        <w:autoSpaceDN w:val="0"/>
        <w:adjustRightInd w:val="0"/>
        <w:spacing w:after="160" w:line="260" w:lineRule="exact"/>
        <w:ind w:right="-23"/>
        <w:rPr>
          <w:rFonts w:asciiTheme="majorHAnsi" w:hAnsiTheme="majorHAnsi" w:cstheme="minorHAnsi"/>
          <w:szCs w:val="24"/>
        </w:rPr>
      </w:pPr>
      <w:r w:rsidRPr="002475C3">
        <w:rPr>
          <w:rFonts w:asciiTheme="majorHAnsi" w:hAnsiTheme="majorHAnsi" w:cstheme="minorHAnsi"/>
          <w:szCs w:val="24"/>
        </w:rPr>
        <w:t xml:space="preserve">Events and festivals are not eligible to apply to this category due to the likelihood of </w:t>
      </w:r>
      <w:proofErr w:type="spellStart"/>
      <w:r w:rsidRPr="002475C3">
        <w:rPr>
          <w:rFonts w:asciiTheme="majorHAnsi" w:hAnsiTheme="majorHAnsi" w:cstheme="minorHAnsi"/>
          <w:szCs w:val="24"/>
        </w:rPr>
        <w:t>VisitEngland</w:t>
      </w:r>
      <w:proofErr w:type="spellEnd"/>
      <w:r w:rsidRPr="002475C3">
        <w:rPr>
          <w:rFonts w:asciiTheme="majorHAnsi" w:hAnsiTheme="majorHAnsi" w:cstheme="minorHAnsi"/>
          <w:szCs w:val="24"/>
        </w:rPr>
        <w:t xml:space="preserve"> Awards for Excellence winners not being announced until one or two years after the event took place e.g. an event taking place in 2019 may not be recognised by </w:t>
      </w:r>
      <w:proofErr w:type="spellStart"/>
      <w:r w:rsidRPr="002475C3">
        <w:rPr>
          <w:rFonts w:asciiTheme="majorHAnsi" w:hAnsiTheme="majorHAnsi" w:cstheme="minorHAnsi"/>
          <w:szCs w:val="24"/>
        </w:rPr>
        <w:t>VisitEngland</w:t>
      </w:r>
      <w:proofErr w:type="spellEnd"/>
      <w:r w:rsidRPr="002475C3">
        <w:rPr>
          <w:rFonts w:asciiTheme="majorHAnsi" w:hAnsiTheme="majorHAnsi" w:cstheme="minorHAnsi"/>
          <w:szCs w:val="24"/>
        </w:rPr>
        <w:t xml:space="preserve"> until 2021; the event may have ceased or declined in quality since then.</w:t>
      </w:r>
    </w:p>
    <w:p w:rsidR="002475C3" w:rsidRPr="002475C3" w:rsidRDefault="002475C3" w:rsidP="002475C3">
      <w:pPr>
        <w:pStyle w:val="ListParagraph"/>
        <w:ind w:left="1003"/>
        <w:rPr>
          <w:rFonts w:asciiTheme="majorHAnsi" w:hAnsiTheme="majorHAnsi" w:cstheme="minorHAnsi"/>
          <w:szCs w:val="24"/>
        </w:rPr>
      </w:pPr>
    </w:p>
    <w:p w:rsidR="002475C3" w:rsidRPr="002475C3" w:rsidRDefault="002475C3" w:rsidP="002475C3">
      <w:pPr>
        <w:rPr>
          <w:rFonts w:asciiTheme="majorHAnsi" w:hAnsiTheme="majorHAnsi" w:cstheme="minorHAnsi"/>
          <w:szCs w:val="24"/>
        </w:rPr>
      </w:pPr>
      <w:r w:rsidRPr="002475C3">
        <w:rPr>
          <w:rFonts w:asciiTheme="majorHAnsi" w:hAnsiTheme="majorHAnsi" w:cstheme="minorHAnsi"/>
          <w:szCs w:val="24"/>
        </w:rPr>
        <w:t xml:space="preserve">Pubs may consider this category or the Pub of the Year category – choosing the one that best suits their business and only </w:t>
      </w:r>
      <w:proofErr w:type="gramStart"/>
      <w:r w:rsidRPr="002475C3">
        <w:rPr>
          <w:rFonts w:asciiTheme="majorHAnsi" w:hAnsiTheme="majorHAnsi" w:cstheme="minorHAnsi"/>
          <w:szCs w:val="24"/>
        </w:rPr>
        <w:t>enter into</w:t>
      </w:r>
      <w:proofErr w:type="gramEnd"/>
      <w:r w:rsidRPr="002475C3">
        <w:rPr>
          <w:rFonts w:asciiTheme="majorHAnsi" w:hAnsiTheme="majorHAnsi" w:cstheme="minorHAnsi"/>
          <w:szCs w:val="24"/>
        </w:rPr>
        <w:t xml:space="preserve"> one.</w:t>
      </w:r>
    </w:p>
    <w:p w:rsidR="002475C3" w:rsidRPr="002475C3" w:rsidRDefault="002475C3" w:rsidP="002475C3">
      <w:pPr>
        <w:rPr>
          <w:rFonts w:asciiTheme="majorHAnsi" w:hAnsiTheme="majorHAnsi" w:cstheme="minorHAnsi"/>
          <w:szCs w:val="24"/>
        </w:rPr>
      </w:pPr>
    </w:p>
    <w:p w:rsidR="002475C3" w:rsidRPr="002475C3" w:rsidRDefault="002475C3" w:rsidP="002475C3">
      <w:pPr>
        <w:rPr>
          <w:rFonts w:asciiTheme="majorHAnsi" w:hAnsiTheme="majorHAnsi" w:cstheme="minorHAnsi"/>
          <w:szCs w:val="24"/>
        </w:rPr>
      </w:pPr>
      <w:r w:rsidRPr="002475C3">
        <w:rPr>
          <w:rFonts w:asciiTheme="majorHAnsi" w:hAnsiTheme="majorHAnsi" w:cstheme="minorHAnsi"/>
          <w:szCs w:val="24"/>
        </w:rPr>
        <w:t>Businesses of all sizes can apply as this category is judged within the context and style of the business.</w:t>
      </w:r>
    </w:p>
    <w:p w:rsidR="0097185C" w:rsidRPr="0046486D" w:rsidRDefault="0097185C" w:rsidP="003C296B">
      <w:pPr>
        <w:pStyle w:val="BodyText"/>
        <w:tabs>
          <w:tab w:val="left" w:pos="2835"/>
          <w:tab w:val="left" w:pos="2880"/>
        </w:tabs>
        <w:rPr>
          <w:rFonts w:asciiTheme="majorHAnsi" w:eastAsia="PMingLiU" w:hAnsiTheme="majorHAnsi"/>
          <w:sz w:val="28"/>
          <w:szCs w:val="28"/>
          <w:lang w:eastAsia="zh-TW"/>
        </w:rPr>
      </w:pPr>
    </w:p>
    <w:p w:rsidR="0097185C" w:rsidRPr="0046486D" w:rsidRDefault="0097185C" w:rsidP="003C296B">
      <w:pPr>
        <w:pStyle w:val="BodyText"/>
        <w:tabs>
          <w:tab w:val="left" w:pos="2835"/>
          <w:tab w:val="left" w:pos="2880"/>
        </w:tabs>
        <w:rPr>
          <w:rFonts w:asciiTheme="majorHAnsi" w:eastAsia="PMingLiU" w:hAnsiTheme="majorHAnsi"/>
          <w:sz w:val="28"/>
          <w:szCs w:val="28"/>
          <w:lang w:eastAsia="zh-TW"/>
        </w:rPr>
      </w:pPr>
    </w:p>
    <w:p w:rsidR="002475C3" w:rsidRDefault="00DF7955" w:rsidP="002475C3">
      <w:pPr>
        <w:pStyle w:val="BodyText"/>
        <w:tabs>
          <w:tab w:val="left" w:pos="2835"/>
          <w:tab w:val="left" w:pos="2880"/>
        </w:tabs>
        <w:rPr>
          <w:rFonts w:asciiTheme="majorHAnsi" w:eastAsia="PMingLiU" w:hAnsiTheme="majorHAnsi"/>
          <w:b/>
          <w:sz w:val="32"/>
          <w:szCs w:val="32"/>
          <w:lang w:eastAsia="zh-TW"/>
        </w:rPr>
      </w:pPr>
      <w:r>
        <w:rPr>
          <w:rFonts w:asciiTheme="majorHAnsi" w:eastAsia="PMingLiU" w:hAnsiTheme="majorHAnsi"/>
          <w:b/>
          <w:sz w:val="32"/>
          <w:szCs w:val="32"/>
          <w:lang w:eastAsia="zh-TW"/>
        </w:rPr>
        <w:t>1</w:t>
      </w:r>
      <w:r w:rsidR="00C94C3D">
        <w:rPr>
          <w:rFonts w:asciiTheme="majorHAnsi" w:eastAsia="PMingLiU" w:hAnsiTheme="majorHAnsi"/>
          <w:b/>
          <w:sz w:val="32"/>
          <w:szCs w:val="32"/>
          <w:lang w:eastAsia="zh-TW"/>
        </w:rPr>
        <w:t>8</w:t>
      </w:r>
      <w:r w:rsidR="00B15DDC" w:rsidRPr="00C40599">
        <w:rPr>
          <w:rFonts w:asciiTheme="majorHAnsi" w:eastAsia="PMingLiU" w:hAnsiTheme="majorHAnsi"/>
          <w:b/>
          <w:sz w:val="32"/>
          <w:szCs w:val="32"/>
          <w:lang w:eastAsia="zh-TW"/>
        </w:rPr>
        <w:t xml:space="preserve">. </w:t>
      </w:r>
      <w:r w:rsidR="002475C3">
        <w:rPr>
          <w:rFonts w:asciiTheme="majorHAnsi" w:eastAsia="PMingLiU" w:hAnsiTheme="majorHAnsi"/>
          <w:b/>
          <w:sz w:val="32"/>
          <w:szCs w:val="32"/>
          <w:lang w:eastAsia="zh-TW"/>
        </w:rPr>
        <w:t>Tourism Event</w:t>
      </w:r>
      <w:r w:rsidR="00937C80" w:rsidRPr="00C40599">
        <w:rPr>
          <w:rFonts w:asciiTheme="majorHAnsi" w:eastAsia="PMingLiU" w:hAnsiTheme="majorHAnsi"/>
          <w:b/>
          <w:sz w:val="32"/>
          <w:szCs w:val="32"/>
          <w:lang w:eastAsia="zh-TW"/>
        </w:rPr>
        <w:t xml:space="preserve"> Award</w:t>
      </w:r>
    </w:p>
    <w:p w:rsidR="002475C3" w:rsidRDefault="002475C3" w:rsidP="002475C3">
      <w:pPr>
        <w:pStyle w:val="BodyText"/>
        <w:tabs>
          <w:tab w:val="left" w:pos="2835"/>
          <w:tab w:val="left" w:pos="2880"/>
        </w:tabs>
        <w:rPr>
          <w:rFonts w:asciiTheme="majorHAnsi" w:eastAsia="PMingLiU" w:hAnsiTheme="majorHAnsi"/>
          <w:b/>
          <w:sz w:val="32"/>
          <w:szCs w:val="32"/>
          <w:lang w:eastAsia="zh-TW"/>
        </w:rPr>
      </w:pPr>
    </w:p>
    <w:p w:rsidR="002475C3" w:rsidRPr="002475C3" w:rsidRDefault="002475C3" w:rsidP="002475C3">
      <w:pPr>
        <w:pStyle w:val="BodyText"/>
        <w:tabs>
          <w:tab w:val="left" w:pos="2835"/>
          <w:tab w:val="left" w:pos="2880"/>
        </w:tabs>
        <w:rPr>
          <w:rFonts w:asciiTheme="majorHAnsi" w:eastAsia="PMingLiU" w:hAnsiTheme="majorHAnsi"/>
          <w:b/>
          <w:sz w:val="24"/>
          <w:szCs w:val="24"/>
          <w:lang w:eastAsia="zh-TW"/>
        </w:rPr>
      </w:pPr>
      <w:r w:rsidRPr="002475C3">
        <w:rPr>
          <w:rFonts w:asciiTheme="majorHAnsi" w:eastAsia="PMingLiU" w:hAnsiTheme="majorHAnsi"/>
          <w:sz w:val="24"/>
          <w:szCs w:val="24"/>
          <w:lang w:eastAsia="zh-TW"/>
        </w:rPr>
        <w:t xml:space="preserve">Directly involved in tourism, </w:t>
      </w:r>
      <w:proofErr w:type="gramStart"/>
      <w:r w:rsidRPr="002475C3">
        <w:rPr>
          <w:rFonts w:asciiTheme="majorHAnsi" w:eastAsia="PMingLiU" w:hAnsiTheme="majorHAnsi"/>
          <w:sz w:val="24"/>
          <w:szCs w:val="24"/>
          <w:lang w:eastAsia="zh-TW"/>
        </w:rPr>
        <w:t>making a contribution</w:t>
      </w:r>
      <w:proofErr w:type="gramEnd"/>
      <w:r w:rsidRPr="002475C3">
        <w:rPr>
          <w:rFonts w:asciiTheme="majorHAnsi" w:eastAsia="PMingLiU" w:hAnsiTheme="majorHAnsi"/>
          <w:sz w:val="24"/>
          <w:szCs w:val="24"/>
          <w:lang w:eastAsia="zh-TW"/>
        </w:rPr>
        <w:t xml:space="preserve"> to the visitor economy with a significant proportion of business generated by people visiting from outside the local area</w:t>
      </w:r>
    </w:p>
    <w:p w:rsidR="002475C3" w:rsidRPr="002475C3" w:rsidRDefault="002475C3" w:rsidP="002475C3">
      <w:pPr>
        <w:pStyle w:val="BodyText"/>
        <w:rPr>
          <w:rFonts w:asciiTheme="majorHAnsi" w:eastAsia="PMingLiU" w:hAnsiTheme="majorHAnsi"/>
          <w:sz w:val="24"/>
          <w:szCs w:val="24"/>
          <w:lang w:eastAsia="zh-TW"/>
        </w:rPr>
      </w:pPr>
      <w:r w:rsidRPr="002475C3">
        <w:rPr>
          <w:rFonts w:asciiTheme="majorHAnsi" w:eastAsia="PMingLiU" w:hAnsiTheme="majorHAnsi"/>
          <w:sz w:val="24"/>
          <w:szCs w:val="24"/>
          <w:lang w:eastAsia="zh-TW"/>
        </w:rPr>
        <w:t xml:space="preserve">This award covers Events and Festivals of a substantial nature. These would usually, but not necessarily, involve a large volume of visitors and a set programme. Smaller events will be considered </w:t>
      </w:r>
      <w:proofErr w:type="gramStart"/>
      <w:r w:rsidRPr="002475C3">
        <w:rPr>
          <w:rFonts w:asciiTheme="majorHAnsi" w:eastAsia="PMingLiU" w:hAnsiTheme="majorHAnsi"/>
          <w:sz w:val="24"/>
          <w:szCs w:val="24"/>
          <w:lang w:eastAsia="zh-TW"/>
        </w:rPr>
        <w:t>taking into account</w:t>
      </w:r>
      <w:proofErr w:type="gramEnd"/>
      <w:r w:rsidRPr="002475C3">
        <w:rPr>
          <w:rFonts w:asciiTheme="majorHAnsi" w:eastAsia="PMingLiU" w:hAnsiTheme="majorHAnsi"/>
          <w:sz w:val="24"/>
          <w:szCs w:val="24"/>
          <w:lang w:eastAsia="zh-TW"/>
        </w:rPr>
        <w:t xml:space="preserve"> their impact on a particular theme or audience.  This would usually be either over a weekend, week(s), month or season.  The event can be for either a paid entry or free audience/attendance event.  The event can be a one off or an annual event with a proven track record.  It should be noted that the supporting evidence in the submissions for this category are particularly important as any final assessment is likely to be retrospective.</w:t>
      </w:r>
    </w:p>
    <w:p w:rsidR="002475C3" w:rsidRPr="002475C3" w:rsidRDefault="002475C3" w:rsidP="002475C3">
      <w:pPr>
        <w:pStyle w:val="BodyText"/>
        <w:rPr>
          <w:rFonts w:asciiTheme="majorHAnsi" w:eastAsia="PMingLiU" w:hAnsiTheme="majorHAnsi"/>
          <w:sz w:val="24"/>
          <w:szCs w:val="24"/>
          <w:lang w:eastAsia="zh-TW"/>
        </w:rPr>
      </w:pPr>
    </w:p>
    <w:p w:rsidR="00141112" w:rsidRPr="00C94C3D" w:rsidRDefault="002475C3" w:rsidP="00C94C3D">
      <w:pPr>
        <w:pStyle w:val="BodyText"/>
        <w:rPr>
          <w:rFonts w:asciiTheme="majorHAnsi" w:eastAsia="PMingLiU" w:hAnsiTheme="majorHAnsi"/>
          <w:sz w:val="24"/>
          <w:szCs w:val="24"/>
          <w:lang w:eastAsia="zh-TW"/>
        </w:rPr>
      </w:pPr>
      <w:r w:rsidRPr="002475C3">
        <w:rPr>
          <w:rFonts w:asciiTheme="majorHAnsi" w:eastAsia="PMingLiU" w:hAnsiTheme="majorHAnsi"/>
          <w:sz w:val="24"/>
          <w:szCs w:val="24"/>
          <w:lang w:eastAsia="zh-TW"/>
        </w:rPr>
        <w:t>Judges will be looking for evidence of innovation and a sense of distinctiveness that adds to an event’s appeal to the visitor.  Please also provide evidence of the profile this brings to the local community and the contribution the event makes to the Yorkshire brand and legacy.</w:t>
      </w:r>
    </w:p>
    <w:sectPr w:rsidR="00141112" w:rsidRPr="00C94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99F"/>
    <w:multiLevelType w:val="hybridMultilevel"/>
    <w:tmpl w:val="1A4C21DA"/>
    <w:lvl w:ilvl="0" w:tplc="5AD292AA">
      <w:start w:val="1"/>
      <w:numFmt w:val="decimal"/>
      <w:lvlText w:val="%1."/>
      <w:lvlJc w:val="left"/>
      <w:pPr>
        <w:ind w:left="360" w:hanging="360"/>
      </w:pPr>
      <w:rPr>
        <w:rFonts w:eastAsia="Times"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F7F99"/>
    <w:multiLevelType w:val="hybridMultilevel"/>
    <w:tmpl w:val="0630C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90A82"/>
    <w:multiLevelType w:val="hybridMultilevel"/>
    <w:tmpl w:val="A350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F0DE3"/>
    <w:multiLevelType w:val="hybridMultilevel"/>
    <w:tmpl w:val="039E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20155"/>
    <w:multiLevelType w:val="hybridMultilevel"/>
    <w:tmpl w:val="C5447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911D78"/>
    <w:multiLevelType w:val="hybridMultilevel"/>
    <w:tmpl w:val="5508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D7B0A"/>
    <w:multiLevelType w:val="hybridMultilevel"/>
    <w:tmpl w:val="E146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50152"/>
    <w:multiLevelType w:val="hybridMultilevel"/>
    <w:tmpl w:val="9282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4978E9"/>
    <w:multiLevelType w:val="hybridMultilevel"/>
    <w:tmpl w:val="CBB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D5568"/>
    <w:multiLevelType w:val="hybridMultilevel"/>
    <w:tmpl w:val="8DDE2640"/>
    <w:lvl w:ilvl="0" w:tplc="0FA484C8">
      <w:numFmt w:val="bullet"/>
      <w:lvlText w:val="-"/>
      <w:lvlJc w:val="left"/>
      <w:pPr>
        <w:ind w:left="720" w:hanging="360"/>
      </w:pPr>
      <w:rPr>
        <w:rFonts w:ascii="Calibri Light" w:eastAsia="Times"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84187"/>
    <w:multiLevelType w:val="hybridMultilevel"/>
    <w:tmpl w:val="59D8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E55D5"/>
    <w:multiLevelType w:val="hybridMultilevel"/>
    <w:tmpl w:val="04DE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77B4F"/>
    <w:multiLevelType w:val="hybridMultilevel"/>
    <w:tmpl w:val="53288FA0"/>
    <w:lvl w:ilvl="0" w:tplc="E1088F42">
      <w:start w:val="4"/>
      <w:numFmt w:val="decimal"/>
      <w:lvlText w:val="%1."/>
      <w:lvlJc w:val="left"/>
      <w:pPr>
        <w:ind w:left="360" w:hanging="360"/>
      </w:pPr>
      <w:rPr>
        <w:rFonts w:eastAsia="Time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4661A2"/>
    <w:multiLevelType w:val="hybridMultilevel"/>
    <w:tmpl w:val="7B84E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47D41"/>
    <w:multiLevelType w:val="hybridMultilevel"/>
    <w:tmpl w:val="020E1AC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9" w15:restartNumberingAfterBreak="0">
    <w:nsid w:val="56274D5A"/>
    <w:multiLevelType w:val="hybridMultilevel"/>
    <w:tmpl w:val="B2DC3C2C"/>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B82C06"/>
    <w:multiLevelType w:val="hybridMultilevel"/>
    <w:tmpl w:val="5BF2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D74B1"/>
    <w:multiLevelType w:val="hybridMultilevel"/>
    <w:tmpl w:val="F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69012597"/>
    <w:multiLevelType w:val="hybridMultilevel"/>
    <w:tmpl w:val="8824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113A21"/>
    <w:multiLevelType w:val="hybridMultilevel"/>
    <w:tmpl w:val="78AE2DA6"/>
    <w:lvl w:ilvl="0" w:tplc="0FA484C8">
      <w:numFmt w:val="bullet"/>
      <w:lvlText w:val="-"/>
      <w:lvlJc w:val="left"/>
      <w:pPr>
        <w:ind w:left="720" w:hanging="360"/>
      </w:pPr>
      <w:rPr>
        <w:rFonts w:ascii="Calibri Light" w:eastAsia="Times"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C05B1"/>
    <w:multiLevelType w:val="hybridMultilevel"/>
    <w:tmpl w:val="6B4843F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C4CC7"/>
    <w:multiLevelType w:val="hybridMultilevel"/>
    <w:tmpl w:val="7B44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B2D8E"/>
    <w:multiLevelType w:val="hybridMultilevel"/>
    <w:tmpl w:val="D704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F2C02"/>
    <w:multiLevelType w:val="hybridMultilevel"/>
    <w:tmpl w:val="E446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7"/>
  </w:num>
  <w:num w:numId="4">
    <w:abstractNumId w:val="17"/>
  </w:num>
  <w:num w:numId="5">
    <w:abstractNumId w:val="29"/>
  </w:num>
  <w:num w:numId="6">
    <w:abstractNumId w:val="7"/>
  </w:num>
  <w:num w:numId="7">
    <w:abstractNumId w:val="0"/>
  </w:num>
  <w:num w:numId="8">
    <w:abstractNumId w:val="23"/>
  </w:num>
  <w:num w:numId="9">
    <w:abstractNumId w:val="19"/>
  </w:num>
  <w:num w:numId="10">
    <w:abstractNumId w:val="25"/>
  </w:num>
  <w:num w:numId="11">
    <w:abstractNumId w:val="16"/>
  </w:num>
  <w:num w:numId="12">
    <w:abstractNumId w:val="5"/>
  </w:num>
  <w:num w:numId="13">
    <w:abstractNumId w:val="10"/>
  </w:num>
  <w:num w:numId="14">
    <w:abstractNumId w:val="2"/>
  </w:num>
  <w:num w:numId="15">
    <w:abstractNumId w:val="6"/>
  </w:num>
  <w:num w:numId="16">
    <w:abstractNumId w:val="21"/>
  </w:num>
  <w:num w:numId="17">
    <w:abstractNumId w:val="1"/>
  </w:num>
  <w:num w:numId="18">
    <w:abstractNumId w:val="22"/>
  </w:num>
  <w:num w:numId="19">
    <w:abstractNumId w:val="18"/>
  </w:num>
  <w:num w:numId="20">
    <w:abstractNumId w:val="9"/>
  </w:num>
  <w:num w:numId="21">
    <w:abstractNumId w:val="26"/>
  </w:num>
  <w:num w:numId="22">
    <w:abstractNumId w:val="3"/>
  </w:num>
  <w:num w:numId="23">
    <w:abstractNumId w:val="28"/>
  </w:num>
  <w:num w:numId="24">
    <w:abstractNumId w:val="11"/>
  </w:num>
  <w:num w:numId="25">
    <w:abstractNumId w:val="14"/>
  </w:num>
  <w:num w:numId="26">
    <w:abstractNumId w:val="8"/>
  </w:num>
  <w:num w:numId="27">
    <w:abstractNumId w:val="13"/>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B4"/>
    <w:rsid w:val="00004C9D"/>
    <w:rsid w:val="00023B49"/>
    <w:rsid w:val="0004211C"/>
    <w:rsid w:val="00141112"/>
    <w:rsid w:val="001E5118"/>
    <w:rsid w:val="002475C3"/>
    <w:rsid w:val="003C296B"/>
    <w:rsid w:val="0046486D"/>
    <w:rsid w:val="00507320"/>
    <w:rsid w:val="00623D7E"/>
    <w:rsid w:val="00666EB4"/>
    <w:rsid w:val="006E40A1"/>
    <w:rsid w:val="00753A0A"/>
    <w:rsid w:val="008342DE"/>
    <w:rsid w:val="00855A6A"/>
    <w:rsid w:val="00887609"/>
    <w:rsid w:val="008B5033"/>
    <w:rsid w:val="008F6102"/>
    <w:rsid w:val="00937C80"/>
    <w:rsid w:val="00951DE4"/>
    <w:rsid w:val="00964438"/>
    <w:rsid w:val="0097185C"/>
    <w:rsid w:val="00A24A88"/>
    <w:rsid w:val="00AF6661"/>
    <w:rsid w:val="00B15DDC"/>
    <w:rsid w:val="00B9693A"/>
    <w:rsid w:val="00BB25D5"/>
    <w:rsid w:val="00C40599"/>
    <w:rsid w:val="00C94C3D"/>
    <w:rsid w:val="00D57DD1"/>
    <w:rsid w:val="00DC5911"/>
    <w:rsid w:val="00DE2200"/>
    <w:rsid w:val="00DF7955"/>
    <w:rsid w:val="00E01E0E"/>
    <w:rsid w:val="00E37D79"/>
    <w:rsid w:val="00E530E9"/>
    <w:rsid w:val="00E87992"/>
    <w:rsid w:val="00EB0873"/>
    <w:rsid w:val="00F162F3"/>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A43A3F"/>
  <w15:chartTrackingRefBased/>
  <w15:docId w15:val="{48CBB4B1-03E0-4FF0-9EB9-794BDDA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EB4"/>
    <w:pPr>
      <w:spacing w:after="0" w:line="240" w:lineRule="auto"/>
    </w:pPr>
    <w:rPr>
      <w:rFonts w:ascii="Times" w:eastAsia="Times" w:hAnsi="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EB4"/>
    <w:rPr>
      <w:rFonts w:ascii="Arial" w:hAnsi="Arial"/>
      <w:sz w:val="19"/>
    </w:rPr>
  </w:style>
  <w:style w:type="character" w:customStyle="1" w:styleId="BodyTextChar">
    <w:name w:val="Body Text Char"/>
    <w:basedOn w:val="DefaultParagraphFont"/>
    <w:link w:val="BodyText"/>
    <w:rsid w:val="00666EB4"/>
    <w:rPr>
      <w:rFonts w:ascii="Arial" w:eastAsia="Times" w:hAnsi="Arial" w:cs="Times New Roman"/>
      <w:sz w:val="19"/>
      <w:szCs w:val="20"/>
    </w:rPr>
  </w:style>
  <w:style w:type="paragraph" w:styleId="BlockText">
    <w:name w:val="Block Text"/>
    <w:basedOn w:val="Normal"/>
    <w:rsid w:val="00B9693A"/>
    <w:pPr>
      <w:ind w:left="-720" w:right="-990"/>
    </w:pPr>
    <w:rPr>
      <w:rFonts w:ascii="Arial" w:hAnsi="Arial"/>
      <w:b/>
      <w:color w:val="FF0000"/>
      <w:sz w:val="32"/>
    </w:rPr>
  </w:style>
  <w:style w:type="paragraph" w:styleId="ListParagraph">
    <w:name w:val="List Paragraph"/>
    <w:basedOn w:val="Normal"/>
    <w:uiPriority w:val="34"/>
    <w:qFormat/>
    <w:rsid w:val="00753A0A"/>
    <w:pPr>
      <w:ind w:left="720"/>
      <w:contextualSpacing/>
    </w:pPr>
  </w:style>
  <w:style w:type="paragraph" w:styleId="BalloonText">
    <w:name w:val="Balloon Text"/>
    <w:basedOn w:val="Normal"/>
    <w:link w:val="BalloonTextChar"/>
    <w:uiPriority w:val="99"/>
    <w:semiHidden/>
    <w:unhideWhenUsed/>
    <w:rsid w:val="00753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0A"/>
    <w:rPr>
      <w:rFonts w:ascii="Segoe UI" w:eastAsia="Times" w:hAnsi="Segoe UI" w:cs="Segoe UI"/>
      <w:sz w:val="18"/>
      <w:szCs w:val="18"/>
    </w:rPr>
  </w:style>
  <w:style w:type="table" w:styleId="TableGrid">
    <w:name w:val="Table Grid"/>
    <w:basedOn w:val="TableNormal"/>
    <w:uiPriority w:val="39"/>
    <w:rsid w:val="00AF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6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Higgins</dc:creator>
  <cp:keywords/>
  <dc:description/>
  <cp:lastModifiedBy>Claudine Shaw</cp:lastModifiedBy>
  <cp:revision>11</cp:revision>
  <cp:lastPrinted>2019-03-11T16:40:00Z</cp:lastPrinted>
  <dcterms:created xsi:type="dcterms:W3CDTF">2017-01-11T11:01:00Z</dcterms:created>
  <dcterms:modified xsi:type="dcterms:W3CDTF">2019-03-11T16:40:00Z</dcterms:modified>
</cp:coreProperties>
</file>